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F2F6" w14:textId="13574DEC" w:rsidR="001C3CAD" w:rsidRDefault="00000000">
      <w:pPr>
        <w:tabs>
          <w:tab w:val="left" w:pos="1985"/>
        </w:tabs>
        <w:spacing w:after="0"/>
        <w:ind w:left="1700" w:hangingChars="850" w:hanging="1700"/>
        <w:rPr>
          <w:b/>
          <w:lang w:val="en-US" w:eastAsia="zh-CN"/>
        </w:rPr>
      </w:pPr>
      <w:r>
        <w:rPr>
          <w:b/>
        </w:rPr>
        <w:t>3GPP TSG RAN WG1 #1</w:t>
      </w:r>
      <w:r>
        <w:rPr>
          <w:rFonts w:hint="eastAsia"/>
          <w:b/>
          <w:lang w:val="en-US" w:eastAsia="zh-CN"/>
        </w:rPr>
        <w:t>1</w:t>
      </w:r>
      <w:r w:rsidR="001C2998">
        <w:rPr>
          <w:b/>
          <w:lang w:val="en-US" w:eastAsia="zh-CN"/>
        </w:rPr>
        <w:t>4</w:t>
      </w:r>
      <w:r w:rsidR="006A6074">
        <w:rPr>
          <w:b/>
          <w:lang w:val="en-US" w:eastAsia="zh-CN"/>
        </w:rPr>
        <w:t>bis</w:t>
      </w:r>
      <w:r>
        <w:rPr>
          <w:b/>
        </w:rPr>
        <w:tab/>
        <w:t xml:space="preserve">                                   </w:t>
      </w:r>
      <w:r>
        <w:rPr>
          <w:rFonts w:hint="eastAsia"/>
          <w:b/>
          <w:lang w:val="en-US" w:eastAsia="zh-CN"/>
        </w:rPr>
        <w:tab/>
        <w:t xml:space="preserve">     </w:t>
      </w:r>
      <w:r>
        <w:rPr>
          <w:b/>
        </w:rPr>
        <w:t>R1-</w:t>
      </w:r>
      <w:r>
        <w:rPr>
          <w:rFonts w:hint="eastAsia"/>
          <w:b/>
          <w:lang w:val="en-US" w:eastAsia="zh-CN"/>
        </w:rPr>
        <w:t>230</w:t>
      </w:r>
      <w:r w:rsidR="0011031C">
        <w:rPr>
          <w:b/>
          <w:lang w:val="en-US" w:eastAsia="zh-CN"/>
        </w:rPr>
        <w:t>9681</w:t>
      </w:r>
    </w:p>
    <w:p w14:paraId="46A7C871" w14:textId="4354D51A" w:rsidR="005759AC" w:rsidRPr="006A6074" w:rsidRDefault="006A6074" w:rsidP="005759AC">
      <w:pPr>
        <w:tabs>
          <w:tab w:val="left" w:pos="1985"/>
        </w:tabs>
        <w:spacing w:after="0"/>
        <w:ind w:left="1700" w:hangingChars="850" w:hanging="1700"/>
        <w:jc w:val="both"/>
        <w:rPr>
          <w:b/>
          <w:lang w:val="en-US" w:eastAsia="zh-CN"/>
        </w:rPr>
      </w:pPr>
      <w:bookmarkStart w:id="0" w:name="_Hlk146546363"/>
      <w:r w:rsidRPr="006A6074">
        <w:rPr>
          <w:b/>
          <w:lang w:val="en-US" w:eastAsia="zh-CN"/>
        </w:rPr>
        <w:t>Xiamen, China, October 9th – October 13th, 2023</w:t>
      </w:r>
    </w:p>
    <w:bookmarkEnd w:id="0"/>
    <w:p w14:paraId="3449C063" w14:textId="0FDE6986" w:rsidR="001C3CAD" w:rsidRDefault="00000000">
      <w:pPr>
        <w:tabs>
          <w:tab w:val="left" w:pos="1985"/>
        </w:tabs>
        <w:spacing w:after="0"/>
        <w:ind w:left="1700" w:hangingChars="850" w:hanging="1700"/>
        <w:rPr>
          <w:b/>
          <w:lang w:val="en-US" w:eastAsia="zh-CN"/>
        </w:rPr>
      </w:pPr>
      <w:r>
        <w:rPr>
          <w:b/>
        </w:rPr>
        <w:t>Agenda item:</w:t>
      </w:r>
      <w:r>
        <w:rPr>
          <w:b/>
        </w:rPr>
        <w:tab/>
      </w:r>
      <w:r w:rsidR="006A6074">
        <w:rPr>
          <w:b/>
          <w:lang w:val="en-US" w:eastAsia="zh-CN"/>
        </w:rPr>
        <w:t>8</w:t>
      </w:r>
      <w:r>
        <w:rPr>
          <w:rFonts w:hint="eastAsia"/>
          <w:b/>
          <w:lang w:val="en-US" w:eastAsia="zh-CN"/>
        </w:rPr>
        <w:t>.</w:t>
      </w:r>
      <w:r w:rsidR="006A6074">
        <w:rPr>
          <w:b/>
          <w:lang w:val="en-US" w:eastAsia="zh-CN"/>
        </w:rPr>
        <w:t>8</w:t>
      </w:r>
      <w:r>
        <w:rPr>
          <w:rFonts w:hint="eastAsia"/>
          <w:b/>
          <w:lang w:val="en-US" w:eastAsia="zh-CN"/>
        </w:rPr>
        <w:t>.1</w:t>
      </w:r>
    </w:p>
    <w:p w14:paraId="0C666DEF" w14:textId="77777777" w:rsidR="001C3CAD" w:rsidRDefault="00000000">
      <w:pPr>
        <w:tabs>
          <w:tab w:val="left" w:pos="1985"/>
        </w:tabs>
        <w:spacing w:after="0"/>
        <w:ind w:left="1700" w:hangingChars="850" w:hanging="1700"/>
        <w:rPr>
          <w:b/>
          <w:lang w:eastAsia="ko-KR"/>
        </w:rPr>
      </w:pPr>
      <w:r>
        <w:rPr>
          <w:b/>
        </w:rPr>
        <w:t xml:space="preserve">Source: </w:t>
      </w:r>
      <w:r>
        <w:rPr>
          <w:b/>
        </w:rPr>
        <w:tab/>
        <w:t>CMCC</w:t>
      </w:r>
    </w:p>
    <w:p w14:paraId="509426BE" w14:textId="7563AEF7" w:rsidR="001C3CAD" w:rsidRDefault="00000000">
      <w:pPr>
        <w:tabs>
          <w:tab w:val="left" w:pos="1985"/>
        </w:tabs>
        <w:spacing w:after="0"/>
        <w:ind w:left="1700" w:hangingChars="850" w:hanging="1700"/>
        <w:rPr>
          <w:b/>
        </w:rPr>
      </w:pPr>
      <w:r>
        <w:rPr>
          <w:b/>
        </w:rPr>
        <w:t xml:space="preserve">Title: </w:t>
      </w:r>
      <w:r>
        <w:rPr>
          <w:b/>
        </w:rPr>
        <w:tab/>
      </w:r>
      <w:r w:rsidR="006A6074">
        <w:rPr>
          <w:b/>
        </w:rPr>
        <w:t>Remaining issues</w:t>
      </w:r>
      <w:r>
        <w:rPr>
          <w:rFonts w:hint="eastAsia"/>
          <w:b/>
        </w:rPr>
        <w:t xml:space="preserve"> on PRACH coverage enhancements</w:t>
      </w:r>
    </w:p>
    <w:p w14:paraId="5E9F1459" w14:textId="77777777" w:rsidR="001C3CAD"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17DC858F"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01FC6FA8" w14:textId="71150DA1" w:rsidR="001C3CAD" w:rsidRDefault="00000000">
      <w:pPr>
        <w:adjustRightInd w:val="0"/>
        <w:snapToGrid w:val="0"/>
        <w:spacing w:after="0"/>
        <w:jc w:val="both"/>
        <w:rPr>
          <w:lang w:val="en-US" w:eastAsia="zh-CN"/>
        </w:rPr>
      </w:pPr>
      <w:r>
        <w:rPr>
          <w:lang w:val="en-US" w:eastAsia="zh-CN"/>
        </w:rPr>
        <w:t>In the RAN1#1</w:t>
      </w:r>
      <w:r>
        <w:rPr>
          <w:rFonts w:hint="eastAsia"/>
          <w:lang w:val="en-US" w:eastAsia="zh-CN"/>
        </w:rPr>
        <w:t>1</w:t>
      </w:r>
      <w:r w:rsidR="00BB2C9C">
        <w:rPr>
          <w:lang w:val="en-US" w:eastAsia="zh-CN"/>
        </w:rPr>
        <w:t>4</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4C54360E" w14:textId="77777777" w:rsidR="001C3CAD" w:rsidRDefault="00000000">
      <w:pPr>
        <w:adjustRightInd w:val="0"/>
        <w:snapToGrid w:val="0"/>
        <w:spacing w:after="0"/>
        <w:jc w:val="both"/>
        <w:rPr>
          <w:lang w:val="en-US"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14:paraId="55AA8F81" w14:textId="77777777" w:rsidR="001C3CAD" w:rsidRDefault="001C3CAD">
      <w:pPr>
        <w:adjustRightInd w:val="0"/>
        <w:snapToGrid w:val="0"/>
        <w:spacing w:after="0"/>
        <w:jc w:val="both"/>
        <w:rPr>
          <w:lang w:val="en-US" w:eastAsia="zh-CN"/>
        </w:rPr>
      </w:pPr>
    </w:p>
    <w:p w14:paraId="0B501F3C" w14:textId="77777777" w:rsidR="001C3CAD" w:rsidRDefault="00000000">
      <w:pPr>
        <w:pStyle w:val="1"/>
        <w:snapToGrid w:val="0"/>
        <w:spacing w:before="0" w:after="0" w:line="264" w:lineRule="auto"/>
        <w:ind w:left="425" w:hanging="425"/>
        <w:jc w:val="both"/>
      </w:pPr>
      <w:r>
        <w:rPr>
          <w:rFonts w:cs="Arial"/>
          <w:color w:val="000000" w:themeColor="text1"/>
          <w:sz w:val="28"/>
          <w:szCs w:val="28"/>
        </w:rPr>
        <w:t>Discussion</w:t>
      </w:r>
    </w:p>
    <w:p w14:paraId="5BCFEE36" w14:textId="77777777" w:rsidR="00F91261" w:rsidRPr="00F91261" w:rsidRDefault="00F91261">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F91261" w:rsidRPr="00DA2105" w14:paraId="79319A90" w14:textId="77777777" w:rsidTr="00F91261">
        <w:tc>
          <w:tcPr>
            <w:tcW w:w="8296" w:type="dxa"/>
          </w:tcPr>
          <w:p w14:paraId="1FDB29C3" w14:textId="77777777" w:rsidR="00F91261" w:rsidRPr="00F91261" w:rsidRDefault="00F91261" w:rsidP="00DA2105">
            <w:pPr>
              <w:snapToGrid w:val="0"/>
              <w:spacing w:after="0"/>
              <w:rPr>
                <w:rFonts w:eastAsia="等线"/>
                <w:highlight w:val="green"/>
                <w:lang w:eastAsia="zh-CN"/>
              </w:rPr>
            </w:pPr>
            <w:r w:rsidRPr="00F91261">
              <w:rPr>
                <w:rFonts w:eastAsia="等线"/>
                <w:highlight w:val="green"/>
                <w:lang w:eastAsia="zh-CN"/>
              </w:rPr>
              <w:t>Agreement</w:t>
            </w:r>
          </w:p>
          <w:p w14:paraId="35DDE6E5" w14:textId="77777777" w:rsidR="00F91261" w:rsidRPr="00F91261" w:rsidRDefault="00F91261" w:rsidP="00DA2105">
            <w:pPr>
              <w:snapToGrid w:val="0"/>
              <w:spacing w:after="0"/>
              <w:rPr>
                <w:rFonts w:eastAsia="Batang"/>
                <w:bCs/>
              </w:rPr>
            </w:pPr>
            <w:r w:rsidRPr="00F91261">
              <w:rPr>
                <w:rFonts w:eastAsia="Batang"/>
              </w:rPr>
              <w:t xml:space="preserve">If one or more PRACH transmission(s) of the multiple PRACH transmissions in one PRACH attempt are dropped based on the rules causing to drop PRACH transmission(s) in existing spec., the dropped PRACH transmission(s) is </w:t>
            </w:r>
            <w:r w:rsidRPr="00F91261">
              <w:rPr>
                <w:rFonts w:eastAsia="Batang"/>
                <w:bCs/>
              </w:rPr>
              <w:t>not postponed.</w:t>
            </w:r>
          </w:p>
          <w:p w14:paraId="1CEFBCDB" w14:textId="77777777" w:rsidR="00F91261" w:rsidRPr="00F91261" w:rsidRDefault="00F91261" w:rsidP="00DA2105">
            <w:pPr>
              <w:numPr>
                <w:ilvl w:val="1"/>
                <w:numId w:val="7"/>
              </w:numPr>
              <w:autoSpaceDE w:val="0"/>
              <w:autoSpaceDN w:val="0"/>
              <w:adjustRightInd w:val="0"/>
              <w:snapToGrid w:val="0"/>
              <w:spacing w:after="0"/>
              <w:jc w:val="both"/>
              <w:rPr>
                <w:rFonts w:eastAsia="等线"/>
                <w:bCs/>
                <w:lang w:eastAsia="zh-CN"/>
              </w:rPr>
            </w:pPr>
            <w:r w:rsidRPr="00F91261">
              <w:rPr>
                <w:rFonts w:eastAsia="等线"/>
                <w:lang w:eastAsia="zh-CN"/>
              </w:rPr>
              <w:t>FFS: whether to introduce new rules causing to drop PRACH transmission.</w:t>
            </w:r>
          </w:p>
          <w:p w14:paraId="3FDF6BA6" w14:textId="342CD2FC" w:rsidR="00F91261" w:rsidRPr="00DA2105" w:rsidRDefault="00F91261" w:rsidP="00DA2105">
            <w:pPr>
              <w:numPr>
                <w:ilvl w:val="1"/>
                <w:numId w:val="7"/>
              </w:numPr>
              <w:autoSpaceDE w:val="0"/>
              <w:autoSpaceDN w:val="0"/>
              <w:adjustRightInd w:val="0"/>
              <w:snapToGrid w:val="0"/>
              <w:spacing w:after="0"/>
              <w:jc w:val="both"/>
              <w:rPr>
                <w:lang w:eastAsia="zh-CN"/>
              </w:rPr>
            </w:pPr>
            <w:r w:rsidRPr="00DA2105">
              <w:rPr>
                <w:rFonts w:eastAsia="等线"/>
                <w:lang w:eastAsia="zh-CN"/>
              </w:rPr>
              <w:t>FFS: whether there is standard impact if the dropped PRACH transmission affect the remaining PRACH transmission within the same RO group.</w:t>
            </w:r>
          </w:p>
        </w:tc>
      </w:tr>
    </w:tbl>
    <w:p w14:paraId="3860C636" w14:textId="77777777" w:rsidR="00F91261" w:rsidRPr="00F91261" w:rsidRDefault="00F91261">
      <w:pPr>
        <w:adjustRightInd w:val="0"/>
        <w:snapToGrid w:val="0"/>
        <w:spacing w:after="0"/>
        <w:jc w:val="both"/>
        <w:rPr>
          <w:lang w:eastAsia="zh-CN"/>
        </w:rPr>
      </w:pPr>
    </w:p>
    <w:p w14:paraId="7CC92743" w14:textId="1C11F3D8" w:rsidR="00F91261" w:rsidRDefault="00DA2105">
      <w:pPr>
        <w:adjustRightInd w:val="0"/>
        <w:snapToGrid w:val="0"/>
        <w:spacing w:after="0"/>
        <w:jc w:val="both"/>
        <w:rPr>
          <w:lang w:val="en-US" w:eastAsia="zh-CN"/>
        </w:rPr>
      </w:pPr>
      <w:r>
        <w:rPr>
          <w:rFonts w:hint="eastAsia"/>
          <w:lang w:val="en-US" w:eastAsia="zh-CN"/>
        </w:rPr>
        <w:t>F</w:t>
      </w:r>
      <w:r>
        <w:rPr>
          <w:lang w:val="en-US" w:eastAsia="zh-CN"/>
        </w:rPr>
        <w:t xml:space="preserve">or the collision rules causing to drop PRACH transmission, we do not see the strong necessity to introduce new rules. </w:t>
      </w:r>
      <w:r w:rsidR="006E209F">
        <w:rPr>
          <w:lang w:val="en-US" w:eastAsia="zh-CN"/>
        </w:rPr>
        <w:t>It does not have too much difference between one of the multiple PRACH transmissions and legacy PRACH transmission. It should be left to gNB implementation to solve the condition where RO located in the same time domain resources are mapped to the different SSBs</w:t>
      </w:r>
      <w:r w:rsidR="00EC0342">
        <w:rPr>
          <w:lang w:val="en-US" w:eastAsia="zh-CN"/>
        </w:rPr>
        <w:t>, which also existed in current network.</w:t>
      </w:r>
    </w:p>
    <w:p w14:paraId="6F139124" w14:textId="77777777" w:rsidR="00F91261" w:rsidRDefault="00F91261">
      <w:pPr>
        <w:adjustRightInd w:val="0"/>
        <w:snapToGrid w:val="0"/>
        <w:spacing w:after="0"/>
        <w:jc w:val="both"/>
        <w:rPr>
          <w:lang w:val="en-US" w:eastAsia="zh-CN"/>
        </w:rPr>
      </w:pPr>
    </w:p>
    <w:p w14:paraId="44554709" w14:textId="39AD8A0F" w:rsidR="00EC0342" w:rsidRDefault="00EC0342" w:rsidP="00EC0342">
      <w:pPr>
        <w:adjustRightInd w:val="0"/>
        <w:snapToGrid w:val="0"/>
        <w:spacing w:after="0"/>
        <w:jc w:val="both"/>
        <w:rPr>
          <w:rFonts w:eastAsia="宋体"/>
          <w:b/>
          <w:lang w:val="en-US" w:eastAsia="zh-CN"/>
        </w:rPr>
      </w:pPr>
      <w:r>
        <w:rPr>
          <w:rFonts w:eastAsia="宋体"/>
          <w:b/>
          <w:lang w:val="en-US" w:eastAsia="zh-CN"/>
        </w:rPr>
        <w:t xml:space="preserve">Proposal </w:t>
      </w:r>
      <w:r w:rsidR="00CC2886">
        <w:rPr>
          <w:rFonts w:eastAsia="宋体"/>
          <w:b/>
          <w:lang w:val="en-US" w:eastAsia="zh-CN"/>
        </w:rPr>
        <w:t>1</w:t>
      </w:r>
      <w:r>
        <w:rPr>
          <w:rFonts w:eastAsia="宋体"/>
          <w:b/>
          <w:lang w:val="en-US" w:eastAsia="zh-CN"/>
        </w:rPr>
        <w:t>:</w:t>
      </w:r>
    </w:p>
    <w:p w14:paraId="0308C7AA" w14:textId="1DC60A73" w:rsidR="00F91261" w:rsidRPr="00EC0342" w:rsidRDefault="00EC0342">
      <w:pPr>
        <w:adjustRightInd w:val="0"/>
        <w:snapToGrid w:val="0"/>
        <w:spacing w:after="0"/>
        <w:jc w:val="both"/>
        <w:rPr>
          <w:b/>
          <w:bCs/>
          <w:lang w:val="en-US" w:eastAsia="zh-CN"/>
        </w:rPr>
      </w:pPr>
      <w:r w:rsidRPr="00EC0342">
        <w:rPr>
          <w:rFonts w:hint="eastAsia"/>
          <w:b/>
          <w:bCs/>
          <w:lang w:val="en-US" w:eastAsia="zh-CN"/>
        </w:rPr>
        <w:t>N</w:t>
      </w:r>
      <w:r w:rsidRPr="00EC0342">
        <w:rPr>
          <w:b/>
          <w:bCs/>
          <w:lang w:val="en-US" w:eastAsia="zh-CN"/>
        </w:rPr>
        <w:t>o strong necessity to introduce new collision rules.</w:t>
      </w:r>
    </w:p>
    <w:p w14:paraId="76FE9827" w14:textId="77777777" w:rsidR="00F91261" w:rsidRDefault="00F91261">
      <w:pPr>
        <w:adjustRightInd w:val="0"/>
        <w:snapToGrid w:val="0"/>
        <w:spacing w:after="0"/>
        <w:jc w:val="both"/>
        <w:rPr>
          <w:lang w:val="en-US" w:eastAsia="zh-CN"/>
        </w:rPr>
      </w:pPr>
    </w:p>
    <w:p w14:paraId="6EED8DB6" w14:textId="3DDE7538" w:rsidR="0091070A" w:rsidRDefault="0091070A" w:rsidP="0091070A">
      <w:pPr>
        <w:adjustRightInd w:val="0"/>
        <w:snapToGrid w:val="0"/>
        <w:spacing w:after="0"/>
        <w:jc w:val="both"/>
        <w:rPr>
          <w:lang w:val="en-US" w:eastAsia="zh-CN"/>
        </w:rPr>
      </w:pPr>
      <w:r>
        <w:rPr>
          <w:lang w:val="en-US" w:eastAsia="zh-CN"/>
        </w:rPr>
        <w:t>In the last meeting, how to determine the number of PRACH transmissions was discussed. The following proposal was made.</w:t>
      </w:r>
    </w:p>
    <w:tbl>
      <w:tblPr>
        <w:tblStyle w:val="af2"/>
        <w:tblW w:w="0" w:type="auto"/>
        <w:tblLook w:val="04A0" w:firstRow="1" w:lastRow="0" w:firstColumn="1" w:lastColumn="0" w:noHBand="0" w:noVBand="1"/>
      </w:tblPr>
      <w:tblGrid>
        <w:gridCol w:w="8296"/>
      </w:tblGrid>
      <w:tr w:rsidR="0091070A" w14:paraId="42D1FABF" w14:textId="77777777" w:rsidTr="0091070A">
        <w:tc>
          <w:tcPr>
            <w:tcW w:w="8296" w:type="dxa"/>
          </w:tcPr>
          <w:p w14:paraId="36C3FE08" w14:textId="77777777" w:rsidR="0091070A" w:rsidRPr="0091070A" w:rsidRDefault="0091070A" w:rsidP="0091070A">
            <w:pPr>
              <w:pStyle w:val="5"/>
              <w:snapToGrid w:val="0"/>
              <w:spacing w:before="0" w:after="0" w:line="240" w:lineRule="auto"/>
              <w:rPr>
                <w:sz w:val="20"/>
                <w:szCs w:val="20"/>
                <w:highlight w:val="yellow"/>
              </w:rPr>
            </w:pPr>
            <w:r w:rsidRPr="0091070A">
              <w:rPr>
                <w:sz w:val="20"/>
                <w:szCs w:val="20"/>
                <w:highlight w:val="yellow"/>
              </w:rPr>
              <w:t>Proposal 7-1 v5</w:t>
            </w:r>
          </w:p>
          <w:p w14:paraId="17F53B5F" w14:textId="77777777" w:rsidR="0091070A" w:rsidRPr="0091070A" w:rsidRDefault="0091070A" w:rsidP="0091070A">
            <w:pPr>
              <w:snapToGrid w:val="0"/>
              <w:spacing w:after="0"/>
            </w:pPr>
            <w:r w:rsidRPr="0091070A">
              <w:t xml:space="preserve">For the first RACH attempt, the UE </w:t>
            </w:r>
            <w:proofErr w:type="gramStart"/>
            <w:r w:rsidRPr="0091070A">
              <w:t>determines</w:t>
            </w:r>
            <w:proofErr w:type="gramEnd"/>
          </w:p>
          <w:p w14:paraId="35F36369" w14:textId="77777777" w:rsidR="0091070A" w:rsidRPr="0091070A" w:rsidRDefault="0091070A" w:rsidP="0091070A">
            <w:pPr>
              <w:numPr>
                <w:ilvl w:val="0"/>
                <w:numId w:val="14"/>
              </w:numPr>
              <w:snapToGrid w:val="0"/>
              <w:spacing w:after="0"/>
              <w:ind w:left="420" w:hanging="420"/>
              <w:jc w:val="both"/>
              <w:rPr>
                <w:rFonts w:eastAsia="Times New Roman"/>
              </w:rPr>
            </w:pPr>
            <w:r w:rsidRPr="0091070A">
              <w:rPr>
                <w:rFonts w:eastAsia="Times New Roman"/>
              </w:rPr>
              <w:t>whether to perform single PRACH transmission or multiple PRACH transmissions based on SSB-RSRP threshold.</w:t>
            </w:r>
          </w:p>
          <w:p w14:paraId="553979F3" w14:textId="77777777" w:rsidR="0091070A" w:rsidRPr="0091070A" w:rsidRDefault="0091070A" w:rsidP="0091070A">
            <w:pPr>
              <w:numPr>
                <w:ilvl w:val="0"/>
                <w:numId w:val="15"/>
              </w:numPr>
              <w:snapToGrid w:val="0"/>
              <w:spacing w:after="0"/>
              <w:jc w:val="both"/>
              <w:rPr>
                <w:rFonts w:eastAsia="Times New Roman"/>
                <w:color w:val="FF0000"/>
              </w:rPr>
            </w:pPr>
            <w:r w:rsidRPr="0091070A">
              <w:rPr>
                <w:rFonts w:eastAsia="Times New Roman"/>
                <w:color w:val="FF0000"/>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1EFBF425" w14:textId="19085212" w:rsidR="0091070A" w:rsidRDefault="0091070A" w:rsidP="0091070A">
            <w:pPr>
              <w:adjustRightInd w:val="0"/>
              <w:snapToGrid w:val="0"/>
              <w:spacing w:after="0"/>
              <w:jc w:val="both"/>
              <w:rPr>
                <w:lang w:val="en-US" w:eastAsia="zh-CN"/>
              </w:rPr>
            </w:pPr>
            <w:r w:rsidRPr="0091070A">
              <w:rPr>
                <w:rFonts w:eastAsia="Times New Roman"/>
              </w:rPr>
              <w:t>if multiple PRACH transmissions are performed, the number of multiple PRACH transmissions based on SSB-RSRP threshold(s).</w:t>
            </w:r>
          </w:p>
        </w:tc>
      </w:tr>
    </w:tbl>
    <w:p w14:paraId="05F054FC" w14:textId="77777777" w:rsidR="00F91261" w:rsidRDefault="00F91261">
      <w:pPr>
        <w:adjustRightInd w:val="0"/>
        <w:snapToGrid w:val="0"/>
        <w:spacing w:after="0"/>
        <w:jc w:val="both"/>
        <w:rPr>
          <w:lang w:val="en-US" w:eastAsia="zh-CN"/>
        </w:rPr>
      </w:pPr>
    </w:p>
    <w:p w14:paraId="3EA03CE5" w14:textId="55FB3509" w:rsidR="00F91261" w:rsidRDefault="00EE56E4">
      <w:pPr>
        <w:adjustRightInd w:val="0"/>
        <w:snapToGrid w:val="0"/>
        <w:spacing w:after="0"/>
        <w:jc w:val="both"/>
        <w:rPr>
          <w:lang w:val="en-US" w:eastAsia="zh-CN"/>
        </w:rPr>
      </w:pPr>
      <w:r>
        <w:rPr>
          <w:lang w:val="en-US" w:eastAsia="zh-CN"/>
        </w:rPr>
        <w:t xml:space="preserve">It seems a little bit weird to configure SSB-RSRP thresholds for others except the </w:t>
      </w:r>
      <w:r w:rsidRPr="00EE56E4">
        <w:rPr>
          <w:lang w:val="en-US" w:eastAsia="zh-CN"/>
        </w:rPr>
        <w:t>smallest configured value of the number of multiple PRACH transmissions</w:t>
      </w:r>
      <w:r>
        <w:rPr>
          <w:lang w:val="en-US" w:eastAsia="zh-CN"/>
        </w:rPr>
        <w:t xml:space="preserve">. </w:t>
      </w:r>
      <w:r w:rsidR="00D0483A">
        <w:rPr>
          <w:lang w:val="en-US" w:eastAsia="zh-CN"/>
        </w:rPr>
        <w:t xml:space="preserve">A unify solution for not only the determination of the number of multiple PRACH transmissions but also whether activate this feature or not is clear and straight forward. Also, the determination for single PRACH transmission or multiple PRACH transmissions is a specific case of determination of </w:t>
      </w:r>
      <w:r w:rsidR="00D0483A" w:rsidRPr="00C75416">
        <w:rPr>
          <w:rFonts w:eastAsia="等线"/>
        </w:rPr>
        <w:t>the number of PRACH transmissions</w:t>
      </w:r>
      <w:r w:rsidR="00D0483A">
        <w:rPr>
          <w:rFonts w:eastAsia="等线"/>
        </w:rPr>
        <w:t>.</w:t>
      </w:r>
    </w:p>
    <w:p w14:paraId="360FD234" w14:textId="77777777" w:rsidR="00F91261" w:rsidRDefault="00F91261">
      <w:pPr>
        <w:adjustRightInd w:val="0"/>
        <w:snapToGrid w:val="0"/>
        <w:spacing w:after="0"/>
        <w:jc w:val="both"/>
        <w:rPr>
          <w:lang w:val="en-US" w:eastAsia="zh-CN"/>
        </w:rPr>
      </w:pPr>
    </w:p>
    <w:p w14:paraId="68433CC1" w14:textId="0CE5E69E" w:rsidR="00D0483A" w:rsidRPr="00B03F34" w:rsidRDefault="00D0483A">
      <w:pPr>
        <w:adjustRightInd w:val="0"/>
        <w:snapToGrid w:val="0"/>
        <w:spacing w:after="0"/>
        <w:jc w:val="both"/>
        <w:rPr>
          <w:b/>
          <w:bCs/>
          <w:lang w:val="en-US" w:eastAsia="zh-CN"/>
        </w:rPr>
      </w:pPr>
      <w:r w:rsidRPr="00B03F34">
        <w:rPr>
          <w:b/>
          <w:bCs/>
          <w:lang w:val="en-US" w:eastAsia="zh-CN"/>
        </w:rPr>
        <w:t xml:space="preserve">Proposal </w:t>
      </w:r>
      <w:r w:rsidR="00CC2886">
        <w:rPr>
          <w:b/>
          <w:bCs/>
          <w:lang w:val="en-US" w:eastAsia="zh-CN"/>
        </w:rPr>
        <w:t>2</w:t>
      </w:r>
      <w:r w:rsidRPr="00B03F34">
        <w:rPr>
          <w:b/>
          <w:bCs/>
          <w:lang w:val="en-US" w:eastAsia="zh-CN"/>
        </w:rPr>
        <w:t>:</w:t>
      </w:r>
    </w:p>
    <w:p w14:paraId="33F0E4E2" w14:textId="49FF0280" w:rsidR="00F91261" w:rsidRPr="00B03F34" w:rsidRDefault="00D0483A">
      <w:pPr>
        <w:adjustRightInd w:val="0"/>
        <w:snapToGrid w:val="0"/>
        <w:spacing w:after="0"/>
        <w:jc w:val="both"/>
        <w:rPr>
          <w:b/>
          <w:bCs/>
          <w:lang w:val="en-US" w:eastAsia="zh-CN"/>
        </w:rPr>
      </w:pPr>
      <w:r w:rsidRPr="00B03F34">
        <w:rPr>
          <w:rFonts w:eastAsia="宋体"/>
          <w:b/>
          <w:bCs/>
          <w:lang w:val="en-US" w:eastAsia="zh-CN"/>
        </w:rPr>
        <w:t xml:space="preserve">Deprioritize the case where </w:t>
      </w:r>
      <w:r w:rsidRPr="00B03F34">
        <w:rPr>
          <w:b/>
          <w:bCs/>
          <w:lang w:val="en-US" w:eastAsia="zh-CN"/>
        </w:rPr>
        <w:t>SSB-RSRP thresholds</w:t>
      </w:r>
      <w:r w:rsidR="00B03F34" w:rsidRPr="00B03F34">
        <w:rPr>
          <w:b/>
          <w:bCs/>
          <w:lang w:val="en-US" w:eastAsia="zh-CN"/>
        </w:rPr>
        <w:t xml:space="preserve"> are configured but not for the </w:t>
      </w:r>
      <w:r w:rsidR="00B03F34" w:rsidRPr="00B03F34">
        <w:rPr>
          <w:rFonts w:eastAsia="Times New Roman"/>
          <w:b/>
          <w:bCs/>
        </w:rPr>
        <w:t>smallest configured value of the number of multiple PRACH transmissions.</w:t>
      </w:r>
    </w:p>
    <w:p w14:paraId="7D6A9707" w14:textId="77777777" w:rsidR="00DD0C80" w:rsidRDefault="00DD0C80">
      <w:pPr>
        <w:adjustRightInd w:val="0"/>
        <w:snapToGrid w:val="0"/>
        <w:spacing w:after="0"/>
        <w:jc w:val="both"/>
        <w:rPr>
          <w:lang w:val="en-US" w:eastAsia="zh-CN"/>
        </w:rPr>
      </w:pPr>
    </w:p>
    <w:p w14:paraId="2ADDCD5D" w14:textId="388C1B56" w:rsidR="00DD0C80" w:rsidRDefault="00B03F34">
      <w:pPr>
        <w:adjustRightInd w:val="0"/>
        <w:snapToGrid w:val="0"/>
        <w:spacing w:after="0"/>
        <w:jc w:val="both"/>
        <w:rPr>
          <w:rFonts w:eastAsia="Times New Roman"/>
        </w:rPr>
      </w:pPr>
      <w:r w:rsidRPr="00B03F34">
        <w:rPr>
          <w:lang w:val="en-US" w:eastAsia="zh-CN"/>
        </w:rPr>
        <w:t xml:space="preserve">In the case that SSB-RSRP threshold for the </w:t>
      </w:r>
      <w:r w:rsidRPr="00B03F34">
        <w:rPr>
          <w:rFonts w:eastAsia="Times New Roman"/>
        </w:rPr>
        <w:t>smallest configured value of the number of multiple PRACH transmissions</w:t>
      </w:r>
      <w:r>
        <w:rPr>
          <w:rFonts w:eastAsia="Times New Roman"/>
        </w:rPr>
        <w:t xml:space="preserve"> is not configured, it is reasonable to determine </w:t>
      </w:r>
      <w:r w:rsidRPr="00B03F34">
        <w:rPr>
          <w:rFonts w:eastAsia="Times New Roman"/>
        </w:rPr>
        <w:t xml:space="preserve">whether to perform single PRACH transmission or multiple PRACH transmissions based on whether UE reaches maximum transmission </w:t>
      </w:r>
      <w:r w:rsidRPr="00B03F34">
        <w:rPr>
          <w:rFonts w:eastAsia="Times New Roman"/>
        </w:rPr>
        <w:lastRenderedPageBreak/>
        <w:t>power.</w:t>
      </w:r>
      <w:r>
        <w:rPr>
          <w:rFonts w:eastAsia="Times New Roman"/>
        </w:rPr>
        <w:t xml:space="preserve"> But how to define it may need more discussion. A UE determines a transmission power for PRACH based on the UE configured maximum output power, the PRACH target reception power and the pathloss. If target power plus pathloss is larger than the configured maximum output power, the UE should have reached its maximum output power. But UE </w:t>
      </w:r>
      <w:r w:rsidR="00F7584C">
        <w:rPr>
          <w:rFonts w:eastAsia="Times New Roman"/>
        </w:rPr>
        <w:t xml:space="preserve">may </w:t>
      </w:r>
      <w:r w:rsidR="00CB1DAF">
        <w:rPr>
          <w:rFonts w:eastAsia="Times New Roman"/>
        </w:rPr>
        <w:t>transmit</w:t>
      </w:r>
      <w:r w:rsidR="00F7584C">
        <w:rPr>
          <w:rFonts w:eastAsia="Times New Roman"/>
        </w:rPr>
        <w:t xml:space="preserve"> a PRACH with reduced power in a transmission occasion due to power allocation to some other transmissions. This is related to the prioritizations for transmission power reductions.</w:t>
      </w:r>
    </w:p>
    <w:p w14:paraId="642158F6" w14:textId="77777777" w:rsidR="00F7584C" w:rsidRDefault="00F7584C">
      <w:pPr>
        <w:adjustRightInd w:val="0"/>
        <w:snapToGrid w:val="0"/>
        <w:spacing w:after="0"/>
        <w:jc w:val="both"/>
        <w:rPr>
          <w:rFonts w:eastAsia="Times New Roman"/>
        </w:rPr>
      </w:pPr>
    </w:p>
    <w:p w14:paraId="42CA6689" w14:textId="52793E9B" w:rsidR="00F7584C" w:rsidRPr="00343C3E" w:rsidRDefault="00343C3E">
      <w:pPr>
        <w:adjustRightInd w:val="0"/>
        <w:snapToGrid w:val="0"/>
        <w:spacing w:after="0"/>
        <w:jc w:val="both"/>
        <w:rPr>
          <w:b/>
          <w:bCs/>
          <w:lang w:eastAsia="zh-CN"/>
        </w:rPr>
      </w:pPr>
      <w:r w:rsidRPr="00343C3E">
        <w:rPr>
          <w:rFonts w:hint="eastAsia"/>
          <w:b/>
          <w:bCs/>
          <w:lang w:eastAsia="zh-CN"/>
        </w:rPr>
        <w:t>P</w:t>
      </w:r>
      <w:r w:rsidRPr="00343C3E">
        <w:rPr>
          <w:b/>
          <w:bCs/>
          <w:lang w:eastAsia="zh-CN"/>
        </w:rPr>
        <w:t xml:space="preserve">roposal </w:t>
      </w:r>
      <w:r w:rsidR="00CC2886">
        <w:rPr>
          <w:b/>
          <w:bCs/>
          <w:lang w:eastAsia="zh-CN"/>
        </w:rPr>
        <w:t>3</w:t>
      </w:r>
      <w:r w:rsidRPr="00343C3E">
        <w:rPr>
          <w:b/>
          <w:bCs/>
          <w:lang w:eastAsia="zh-CN"/>
        </w:rPr>
        <w:t>:</w:t>
      </w:r>
    </w:p>
    <w:p w14:paraId="59046207" w14:textId="61EBCA05" w:rsidR="00343C3E" w:rsidRPr="00343C3E" w:rsidRDefault="00343C3E">
      <w:pPr>
        <w:adjustRightInd w:val="0"/>
        <w:snapToGrid w:val="0"/>
        <w:spacing w:after="0"/>
        <w:jc w:val="both"/>
        <w:rPr>
          <w:b/>
          <w:bCs/>
          <w:lang w:eastAsia="zh-CN"/>
        </w:rPr>
      </w:pPr>
      <w:r w:rsidRPr="00343C3E">
        <w:rPr>
          <w:rFonts w:hint="eastAsia"/>
          <w:b/>
          <w:bCs/>
          <w:lang w:eastAsia="zh-CN"/>
        </w:rPr>
        <w:t>I</w:t>
      </w:r>
      <w:r w:rsidRPr="00343C3E">
        <w:rPr>
          <w:b/>
          <w:bCs/>
          <w:lang w:eastAsia="zh-CN"/>
        </w:rPr>
        <w:t xml:space="preserve">f the </w:t>
      </w:r>
      <w:r w:rsidRPr="00343C3E">
        <w:rPr>
          <w:rFonts w:eastAsia="Times New Roman"/>
          <w:b/>
          <w:bCs/>
        </w:rPr>
        <w:t>maximum transmission power is introduced to determine whether to perform multiple PRACH transmissions, how to define ‘UE reaches maximum transmission power’ needs to be discussed.</w:t>
      </w:r>
    </w:p>
    <w:p w14:paraId="74797F68" w14:textId="77777777" w:rsidR="001C3CAD" w:rsidRDefault="001C3CAD">
      <w:pPr>
        <w:adjustRightInd w:val="0"/>
        <w:snapToGrid w:val="0"/>
        <w:spacing w:after="0"/>
        <w:jc w:val="both"/>
        <w:rPr>
          <w:lang w:val="en-US" w:eastAsia="zh-CN"/>
        </w:rPr>
      </w:pPr>
    </w:p>
    <w:p w14:paraId="7419BA7B" w14:textId="336BBB71" w:rsidR="001C3CAD" w:rsidRDefault="00000000">
      <w:pPr>
        <w:adjustRightInd w:val="0"/>
        <w:snapToGrid w:val="0"/>
        <w:spacing w:after="0"/>
        <w:jc w:val="both"/>
        <w:rPr>
          <w:lang w:val="en-US" w:eastAsia="zh-CN"/>
        </w:rPr>
      </w:pPr>
      <w:r>
        <w:rPr>
          <w:lang w:val="en-US" w:eastAsia="zh-CN"/>
        </w:rPr>
        <w:t xml:space="preserve">In current spec, if RACH procedure is failure, UE would perform power ramp up and do RACH procedure again until it </w:t>
      </w:r>
      <w:r w:rsidR="00353750">
        <w:rPr>
          <w:lang w:val="en-US" w:eastAsia="zh-CN"/>
        </w:rPr>
        <w:t>reaches</w:t>
      </w:r>
      <w:r>
        <w:rPr>
          <w:lang w:val="en-US" w:eastAsia="zh-CN"/>
        </w:rPr>
        <w:t xml:space="preserve"> the </w:t>
      </w:r>
      <w:r>
        <w:rPr>
          <w:i/>
          <w:iCs/>
          <w:lang w:val="en-US" w:eastAsia="zh-CN"/>
        </w:rPr>
        <w:t xml:space="preserve">preambleTransMax. </w:t>
      </w:r>
      <w:r>
        <w:rPr>
          <w:lang w:val="en-US" w:eastAsia="zh-CN"/>
        </w:rPr>
        <w:t xml:space="preserve">If the SSB-RSRP threshold is loose, then a UE may use PRACH repetition before </w:t>
      </w:r>
      <w:r w:rsidR="00353750">
        <w:rPr>
          <w:lang w:val="en-US" w:eastAsia="zh-CN"/>
        </w:rPr>
        <w:t>it</w:t>
      </w:r>
      <w:r>
        <w:rPr>
          <w:lang w:val="en-US" w:eastAsia="zh-CN"/>
        </w:rPr>
        <w:t xml:space="preserve"> </w:t>
      </w:r>
      <w:r w:rsidR="00CB1DAF">
        <w:rPr>
          <w:lang w:val="en-US" w:eastAsia="zh-CN"/>
        </w:rPr>
        <w:t>transmits</w:t>
      </w:r>
      <w:r>
        <w:rPr>
          <w:lang w:val="en-US" w:eastAsia="zh-CN"/>
        </w:rPr>
        <w:t xml:space="preserve"> power run out, which seems less reasonable. </w:t>
      </w:r>
      <w:r w:rsidR="00353750">
        <w:rPr>
          <w:lang w:val="en-US" w:eastAsia="zh-CN"/>
        </w:rPr>
        <w:t>A</w:t>
      </w:r>
      <w:r>
        <w:rPr>
          <w:lang w:val="en-US" w:eastAsia="zh-CN"/>
        </w:rPr>
        <w:t xml:space="preserve"> </w:t>
      </w:r>
      <w:r>
        <w:rPr>
          <w:rFonts w:eastAsia="MS Mincho"/>
          <w:bCs/>
          <w:lang w:eastAsia="ja-JP"/>
        </w:rPr>
        <w:t xml:space="preserve">UE can use additional physical resources when it reaches its maximum transmit power. Whether UE can reach the maximum transmit power depends on 1) the target power configured by gNB, </w:t>
      </w:r>
      <w:r w:rsidR="00353750">
        <w:rPr>
          <w:rFonts w:eastAsia="MS Mincho"/>
          <w:bCs/>
          <w:lang w:eastAsia="ja-JP"/>
        </w:rPr>
        <w:t>2) pathloss</w:t>
      </w:r>
      <w:r>
        <w:rPr>
          <w:rFonts w:eastAsia="MS Mincho"/>
          <w:bCs/>
          <w:lang w:eastAsia="ja-JP"/>
        </w:rPr>
        <w:t xml:space="preserve">. Through implementation, gNB could configured a higher target power for the UE. On the other side, if UE cannot use maximum power for the 1st transmission of PRACH, and it still failed for the initial access, then the UE should do the power ramping up. And it finally can reach the max transmit power. Though it </w:t>
      </w:r>
      <w:r w:rsidR="00353750">
        <w:rPr>
          <w:rFonts w:eastAsia="MS Mincho"/>
          <w:bCs/>
          <w:lang w:eastAsia="ja-JP"/>
        </w:rPr>
        <w:t>may be</w:t>
      </w:r>
      <w:r>
        <w:rPr>
          <w:rFonts w:eastAsia="MS Mincho"/>
          <w:bCs/>
          <w:lang w:eastAsia="ja-JP"/>
        </w:rPr>
        <w:t xml:space="preserve"> a long procedure, but it also depends on </w:t>
      </w:r>
      <w:proofErr w:type="spellStart"/>
      <w:r>
        <w:rPr>
          <w:rFonts w:eastAsia="MS Mincho"/>
          <w:bCs/>
          <w:lang w:eastAsia="ja-JP"/>
        </w:rPr>
        <w:t>gNB’s</w:t>
      </w:r>
      <w:proofErr w:type="spellEnd"/>
      <w:r>
        <w:rPr>
          <w:rFonts w:eastAsia="MS Mincho"/>
          <w:bCs/>
          <w:lang w:eastAsia="ja-JP"/>
        </w:rPr>
        <w:t xml:space="preserve"> </w:t>
      </w:r>
      <w:r w:rsidR="00BD64C8" w:rsidRPr="00BD64C8">
        <w:rPr>
          <w:rFonts w:eastAsia="MS Mincho" w:hint="eastAsia"/>
          <w:bCs/>
          <w:lang w:eastAsia="ja-JP"/>
        </w:rPr>
        <w:t>configurations</w:t>
      </w:r>
      <w:r w:rsidR="00BD64C8">
        <w:rPr>
          <w:rFonts w:eastAsia="MS Mincho"/>
          <w:bCs/>
          <w:lang w:eastAsia="ja-JP"/>
        </w:rPr>
        <w:t>.</w:t>
      </w:r>
    </w:p>
    <w:p w14:paraId="1A13EAB6" w14:textId="77777777" w:rsidR="001C3CAD" w:rsidRDefault="001C3CAD">
      <w:pPr>
        <w:adjustRightInd w:val="0"/>
        <w:snapToGrid w:val="0"/>
        <w:spacing w:after="0"/>
        <w:jc w:val="both"/>
        <w:rPr>
          <w:lang w:val="en-US" w:eastAsia="zh-CN"/>
        </w:rPr>
      </w:pPr>
    </w:p>
    <w:p w14:paraId="091FFC7F" w14:textId="5B9E4D20" w:rsidR="001C3CAD" w:rsidRDefault="00000000">
      <w:pPr>
        <w:adjustRightInd w:val="0"/>
        <w:snapToGrid w:val="0"/>
        <w:spacing w:after="0"/>
        <w:jc w:val="both"/>
        <w:rPr>
          <w:b/>
          <w:bCs/>
          <w:lang w:val="en-US" w:eastAsia="zh-CN"/>
        </w:rPr>
      </w:pPr>
      <w:r>
        <w:rPr>
          <w:b/>
          <w:bCs/>
          <w:lang w:val="en-US" w:eastAsia="zh-CN"/>
        </w:rPr>
        <w:t xml:space="preserve">Observation </w:t>
      </w:r>
      <w:r w:rsidR="00CC2886">
        <w:rPr>
          <w:b/>
          <w:bCs/>
          <w:lang w:val="en-US" w:eastAsia="zh-CN"/>
        </w:rPr>
        <w:t>1</w:t>
      </w:r>
      <w:r>
        <w:rPr>
          <w:b/>
          <w:bCs/>
          <w:lang w:val="en-US" w:eastAsia="zh-CN"/>
        </w:rPr>
        <w:t>:</w:t>
      </w:r>
    </w:p>
    <w:p w14:paraId="2B264657" w14:textId="1220C881" w:rsidR="001C3CAD" w:rsidRDefault="008C0677">
      <w:pPr>
        <w:adjustRightInd w:val="0"/>
        <w:snapToGrid w:val="0"/>
        <w:spacing w:after="0"/>
        <w:jc w:val="both"/>
        <w:rPr>
          <w:b/>
          <w:bCs/>
          <w:lang w:val="en-US" w:eastAsia="zh-CN"/>
        </w:rPr>
      </w:pPr>
      <w:r>
        <w:rPr>
          <w:b/>
          <w:bCs/>
          <w:lang w:val="en-US" w:eastAsia="zh-CN"/>
        </w:rPr>
        <w:t xml:space="preserve">A </w:t>
      </w:r>
      <w:r>
        <w:rPr>
          <w:rFonts w:eastAsia="MS Mincho"/>
          <w:b/>
          <w:bCs/>
          <w:lang w:eastAsia="ja-JP"/>
        </w:rPr>
        <w:t xml:space="preserve">UE </w:t>
      </w:r>
      <w:r>
        <w:rPr>
          <w:rFonts w:eastAsia="宋体"/>
          <w:b/>
          <w:bCs/>
          <w:lang w:val="en-US" w:eastAsia="zh-CN"/>
        </w:rPr>
        <w:t>should</w:t>
      </w:r>
      <w:r>
        <w:rPr>
          <w:rFonts w:eastAsia="MS Mincho"/>
          <w:b/>
          <w:bCs/>
          <w:lang w:eastAsia="ja-JP"/>
        </w:rPr>
        <w:t xml:space="preserve"> use additional physical resources </w:t>
      </w:r>
      <w:r>
        <w:rPr>
          <w:rFonts w:eastAsia="宋体"/>
          <w:b/>
          <w:bCs/>
          <w:lang w:val="en-US" w:eastAsia="zh-CN"/>
        </w:rPr>
        <w:t xml:space="preserve">after </w:t>
      </w:r>
      <w:r>
        <w:rPr>
          <w:rFonts w:eastAsia="MS Mincho"/>
          <w:b/>
          <w:bCs/>
          <w:lang w:eastAsia="ja-JP"/>
        </w:rPr>
        <w:t>it reaches its maximum transmit power.</w:t>
      </w:r>
    </w:p>
    <w:p w14:paraId="766545E7" w14:textId="77777777" w:rsidR="001C3CAD" w:rsidRDefault="001C3CAD">
      <w:pPr>
        <w:adjustRightInd w:val="0"/>
        <w:snapToGrid w:val="0"/>
        <w:spacing w:after="0"/>
        <w:jc w:val="both"/>
        <w:rPr>
          <w:lang w:val="en-US" w:eastAsia="zh-CN"/>
        </w:rPr>
      </w:pPr>
    </w:p>
    <w:p w14:paraId="2637A801" w14:textId="52E0AD9B" w:rsidR="001C3CAD" w:rsidRDefault="00000000">
      <w:pPr>
        <w:adjustRightInd w:val="0"/>
        <w:snapToGrid w:val="0"/>
        <w:spacing w:after="0"/>
        <w:jc w:val="both"/>
        <w:rPr>
          <w:b/>
          <w:bCs/>
          <w:lang w:val="en-US" w:eastAsia="zh-CN"/>
        </w:rPr>
      </w:pPr>
      <w:r>
        <w:rPr>
          <w:b/>
          <w:bCs/>
          <w:lang w:val="en-US" w:eastAsia="zh-CN"/>
        </w:rPr>
        <w:t xml:space="preserve">Proposal </w:t>
      </w:r>
      <w:r w:rsidR="00CC2886">
        <w:rPr>
          <w:b/>
          <w:bCs/>
          <w:lang w:val="en-US" w:eastAsia="zh-CN"/>
        </w:rPr>
        <w:t>4</w:t>
      </w:r>
      <w:r>
        <w:rPr>
          <w:b/>
          <w:bCs/>
          <w:lang w:val="en-US" w:eastAsia="zh-CN"/>
        </w:rPr>
        <w:t>:</w:t>
      </w:r>
    </w:p>
    <w:p w14:paraId="4034F638" w14:textId="77777777" w:rsidR="001C3CAD" w:rsidRDefault="00000000">
      <w:pPr>
        <w:adjustRightInd w:val="0"/>
        <w:snapToGrid w:val="0"/>
        <w:spacing w:after="0"/>
        <w:jc w:val="both"/>
        <w:rPr>
          <w:b/>
          <w:bCs/>
          <w:lang w:val="en-US" w:eastAsia="zh-CN"/>
        </w:rPr>
      </w:pPr>
      <w:r>
        <w:rPr>
          <w:b/>
          <w:bCs/>
          <w:lang w:val="en-US" w:eastAsia="zh-CN"/>
        </w:rPr>
        <w:t>Instead of power ramping, UE could try larger number of multiple PRACH transmissions during re-attempt.</w:t>
      </w:r>
    </w:p>
    <w:p w14:paraId="0289FFEE" w14:textId="77777777" w:rsidR="001C3CAD" w:rsidRDefault="001C3CAD">
      <w:pPr>
        <w:adjustRightInd w:val="0"/>
        <w:snapToGrid w:val="0"/>
        <w:spacing w:after="0"/>
        <w:jc w:val="both"/>
      </w:pPr>
    </w:p>
    <w:p w14:paraId="032C0B81" w14:textId="65E23541" w:rsidR="001C3CAD" w:rsidRDefault="00000000">
      <w:pPr>
        <w:adjustRightInd w:val="0"/>
        <w:snapToGrid w:val="0"/>
        <w:spacing w:after="0"/>
        <w:jc w:val="both"/>
        <w:rPr>
          <w:lang w:val="en-US" w:eastAsia="zh-CN"/>
        </w:rPr>
      </w:pPr>
      <w:r>
        <w:rPr>
          <w:lang w:val="en-US" w:eastAsia="zh-CN"/>
        </w:rPr>
        <w:t xml:space="preserve">In the </w:t>
      </w:r>
      <w:r w:rsidR="00C50266">
        <w:rPr>
          <w:lang w:val="en-US" w:eastAsia="zh-CN"/>
        </w:rPr>
        <w:t>l</w:t>
      </w:r>
      <w:r>
        <w:rPr>
          <w:lang w:val="en-US" w:eastAsia="zh-CN"/>
        </w:rPr>
        <w:t xml:space="preserve">ast meeting, how to determine the number of PRACH transmissions </w:t>
      </w:r>
      <w:r w:rsidR="00C50266">
        <w:rPr>
          <w:lang w:val="en-US" w:eastAsia="zh-CN"/>
        </w:rPr>
        <w:t xml:space="preserve">for </w:t>
      </w:r>
      <w:r>
        <w:rPr>
          <w:lang w:val="en-US" w:eastAsia="zh-CN"/>
        </w:rPr>
        <w:t>was discussed. The following agreement was made.</w:t>
      </w:r>
    </w:p>
    <w:tbl>
      <w:tblPr>
        <w:tblStyle w:val="af2"/>
        <w:tblW w:w="0" w:type="auto"/>
        <w:tblLook w:val="04A0" w:firstRow="1" w:lastRow="0" w:firstColumn="1" w:lastColumn="0" w:noHBand="0" w:noVBand="1"/>
      </w:tblPr>
      <w:tblGrid>
        <w:gridCol w:w="8296"/>
      </w:tblGrid>
      <w:tr w:rsidR="001C3CAD" w14:paraId="5FC44DA7" w14:textId="77777777">
        <w:tc>
          <w:tcPr>
            <w:tcW w:w="8522" w:type="dxa"/>
          </w:tcPr>
          <w:p w14:paraId="16855DBC" w14:textId="77777777" w:rsidR="00C50266" w:rsidRPr="00C50266" w:rsidRDefault="00C50266" w:rsidP="00C50266">
            <w:pPr>
              <w:adjustRightInd w:val="0"/>
              <w:snapToGrid w:val="0"/>
              <w:spacing w:after="0"/>
              <w:rPr>
                <w:rFonts w:eastAsia="微软雅黑"/>
                <w:b/>
                <w:bCs/>
                <w:lang w:eastAsia="zh-CN"/>
              </w:rPr>
            </w:pPr>
            <w:r w:rsidRPr="00C50266">
              <w:rPr>
                <w:rFonts w:eastAsia="微软雅黑"/>
                <w:b/>
                <w:bCs/>
                <w:highlight w:val="yellow"/>
                <w:lang w:eastAsia="zh-CN"/>
              </w:rPr>
              <w:t>Proposal 9</w:t>
            </w:r>
          </w:p>
          <w:p w14:paraId="1569B00B" w14:textId="77777777" w:rsidR="00C50266" w:rsidRPr="00C50266" w:rsidRDefault="00C50266" w:rsidP="00C50266">
            <w:pPr>
              <w:adjustRightInd w:val="0"/>
              <w:snapToGrid w:val="0"/>
              <w:spacing w:after="0"/>
              <w:rPr>
                <w:rFonts w:eastAsia="微软雅黑"/>
                <w:lang w:eastAsia="zh-CN"/>
              </w:rPr>
            </w:pPr>
            <w:r w:rsidRPr="00C50266">
              <w:rPr>
                <w:rFonts w:eastAsia="微软雅黑"/>
                <w:lang w:eastAsia="zh-CN"/>
              </w:rPr>
              <w:t>Send an LS to RAN2:</w:t>
            </w:r>
          </w:p>
          <w:p w14:paraId="210F372C" w14:textId="1293590F" w:rsidR="001C3CAD" w:rsidRDefault="00C50266" w:rsidP="00C50266">
            <w:pPr>
              <w:numPr>
                <w:ilvl w:val="1"/>
                <w:numId w:val="10"/>
              </w:numPr>
              <w:adjustRightInd w:val="0"/>
              <w:snapToGrid w:val="0"/>
              <w:spacing w:after="0"/>
            </w:pPr>
            <w:r w:rsidRPr="00C50266">
              <w:rPr>
                <w:rFonts w:eastAsia="微软雅黑"/>
                <w:lang w:eastAsia="zh-CN"/>
              </w:rPr>
              <w:t></w:t>
            </w:r>
            <w:r w:rsidRPr="00C50266">
              <w:rPr>
                <w:rFonts w:eastAsia="微软雅黑"/>
                <w:lang w:eastAsia="zh-CN"/>
              </w:rPr>
              <w:tab/>
              <w:t>From RAN1 perspective, it is beneficial to support the scenario of a RACH re-attempt of multiple PRACH transmissions with an initial RACH attempt of single PRACH transmission. RAN1 asks RAN2 whether it is possible to support the scenario of a RACH re-attempt of multiple PRACH transmissions with an initial RACH attempt of single PRACH transmission.</w:t>
            </w:r>
          </w:p>
        </w:tc>
      </w:tr>
    </w:tbl>
    <w:p w14:paraId="08E3E221" w14:textId="77777777" w:rsidR="001C3CAD" w:rsidRDefault="001C3CAD">
      <w:pPr>
        <w:adjustRightInd w:val="0"/>
        <w:snapToGrid w:val="0"/>
        <w:spacing w:after="0"/>
        <w:jc w:val="both"/>
        <w:rPr>
          <w:lang w:val="en-US" w:eastAsia="zh-CN"/>
        </w:rPr>
      </w:pPr>
    </w:p>
    <w:p w14:paraId="2966B307" w14:textId="736FBBDC" w:rsidR="001C3CAD" w:rsidRDefault="00000000">
      <w:pPr>
        <w:adjustRightInd w:val="0"/>
        <w:snapToGrid w:val="0"/>
        <w:spacing w:after="0"/>
        <w:jc w:val="both"/>
        <w:rPr>
          <w:lang w:val="en-US" w:eastAsia="zh-CN"/>
        </w:rPr>
      </w:pPr>
      <w:r>
        <w:rPr>
          <w:lang w:val="en-US" w:eastAsia="zh-CN"/>
        </w:rPr>
        <w:t xml:space="preserve">In current spec, if RACH procedure is failed, UE would perform power ramp up and do RACH procedure again until it </w:t>
      </w:r>
      <w:r w:rsidR="00353750">
        <w:rPr>
          <w:lang w:val="en-US" w:eastAsia="zh-CN"/>
        </w:rPr>
        <w:t>reaches</w:t>
      </w:r>
      <w:r>
        <w:rPr>
          <w:lang w:val="en-US" w:eastAsia="zh-CN"/>
        </w:rPr>
        <w:t xml:space="preserve"> the </w:t>
      </w:r>
      <w:r>
        <w:rPr>
          <w:i/>
          <w:iCs/>
          <w:lang w:val="en-US" w:eastAsia="zh-CN"/>
        </w:rPr>
        <w:t xml:space="preserve">preambleTransMax. </w:t>
      </w:r>
      <w:r>
        <w:rPr>
          <w:lang w:val="en-US" w:eastAsia="zh-CN"/>
        </w:rPr>
        <w:t xml:space="preserve">Similar procedure could be considered for the determination of the number of PRACH transmissions for the next RACH attempt. For example, if RACH procedure is failed, UE would increase the number of PRACH transmission until it </w:t>
      </w:r>
      <w:r w:rsidR="00353750">
        <w:rPr>
          <w:lang w:val="en-US" w:eastAsia="zh-CN"/>
        </w:rPr>
        <w:t>reaches</w:t>
      </w:r>
      <w:r>
        <w:rPr>
          <w:lang w:val="en-US" w:eastAsia="zh-CN"/>
        </w:rPr>
        <w:t xml:space="preserve"> the limit. SSB-RSRP thresholds can also be a condition for the determination. Besides, we want to make sure that UE transmit PRACH with max power before using additional PRACH resources, which benefits for saving </w:t>
      </w:r>
      <w:proofErr w:type="spellStart"/>
      <w:r>
        <w:rPr>
          <w:lang w:val="en-US" w:eastAsia="zh-CN"/>
        </w:rPr>
        <w:t>gNB’s</w:t>
      </w:r>
      <w:proofErr w:type="spellEnd"/>
      <w:r>
        <w:rPr>
          <w:lang w:val="en-US" w:eastAsia="zh-CN"/>
        </w:rPr>
        <w:t xml:space="preserve"> physical resources. This target can be achieved by some gNB proper configurations like a larger power ramping step or a higher PRACH target power. Introducing these new parameters are not necessary.</w:t>
      </w:r>
    </w:p>
    <w:p w14:paraId="63EEDF5E" w14:textId="77777777" w:rsidR="001C3CAD" w:rsidRDefault="001C3CAD">
      <w:pPr>
        <w:adjustRightInd w:val="0"/>
        <w:snapToGrid w:val="0"/>
        <w:spacing w:after="0"/>
        <w:jc w:val="both"/>
        <w:rPr>
          <w:lang w:val="en-US" w:eastAsia="zh-CN"/>
        </w:rPr>
      </w:pPr>
    </w:p>
    <w:p w14:paraId="5DFC1275" w14:textId="11D42626" w:rsidR="001C3CAD" w:rsidRDefault="00000000">
      <w:pPr>
        <w:adjustRightInd w:val="0"/>
        <w:snapToGrid w:val="0"/>
        <w:spacing w:after="0"/>
        <w:jc w:val="both"/>
        <w:rPr>
          <w:b/>
          <w:bCs/>
          <w:lang w:val="en-US" w:eastAsia="zh-CN"/>
        </w:rPr>
      </w:pPr>
      <w:r>
        <w:rPr>
          <w:b/>
          <w:bCs/>
          <w:lang w:val="en-US" w:eastAsia="zh-CN"/>
        </w:rPr>
        <w:t xml:space="preserve">Proposal </w:t>
      </w:r>
      <w:r w:rsidR="00CC2886">
        <w:rPr>
          <w:b/>
          <w:bCs/>
          <w:lang w:val="en-US" w:eastAsia="zh-CN"/>
        </w:rPr>
        <w:t>5</w:t>
      </w:r>
      <w:r>
        <w:rPr>
          <w:b/>
          <w:bCs/>
          <w:lang w:val="en-US" w:eastAsia="zh-CN"/>
        </w:rPr>
        <w:t>:</w:t>
      </w:r>
    </w:p>
    <w:p w14:paraId="2A5CEF44" w14:textId="77777777" w:rsidR="001C3CAD" w:rsidRDefault="00000000">
      <w:pPr>
        <w:adjustRightInd w:val="0"/>
        <w:snapToGrid w:val="0"/>
        <w:spacing w:after="0"/>
        <w:jc w:val="both"/>
        <w:rPr>
          <w:b/>
          <w:bCs/>
          <w:lang w:val="en-US" w:eastAsia="zh-CN"/>
        </w:rPr>
      </w:pPr>
      <w:r>
        <w:rPr>
          <w:b/>
          <w:bCs/>
          <w:lang w:val="en-US" w:eastAsia="zh-CN"/>
        </w:rPr>
        <w:t>The number of PRACH transmission increased if previous RACH attempt is failed.</w:t>
      </w:r>
    </w:p>
    <w:p w14:paraId="0DA937B5" w14:textId="77777777" w:rsidR="001C3CAD" w:rsidRDefault="001C3CAD">
      <w:pPr>
        <w:adjustRightInd w:val="0"/>
        <w:snapToGrid w:val="0"/>
        <w:spacing w:after="0"/>
        <w:jc w:val="both"/>
        <w:rPr>
          <w:b/>
          <w:bCs/>
          <w:lang w:val="en-US" w:eastAsia="zh-CN"/>
        </w:rPr>
      </w:pPr>
    </w:p>
    <w:p w14:paraId="2FCAD13A" w14:textId="384A5D8F" w:rsidR="001C3CAD" w:rsidRDefault="00000000">
      <w:pPr>
        <w:adjustRightInd w:val="0"/>
        <w:snapToGrid w:val="0"/>
        <w:spacing w:after="0"/>
        <w:jc w:val="both"/>
        <w:rPr>
          <w:b/>
          <w:bCs/>
          <w:lang w:val="en-US" w:eastAsia="zh-CN"/>
        </w:rPr>
      </w:pPr>
      <w:r>
        <w:rPr>
          <w:b/>
          <w:bCs/>
          <w:lang w:val="en-US" w:eastAsia="zh-CN"/>
        </w:rPr>
        <w:t xml:space="preserve">Proposal </w:t>
      </w:r>
      <w:r w:rsidR="00CC2886">
        <w:rPr>
          <w:b/>
          <w:bCs/>
          <w:lang w:val="en-US" w:eastAsia="zh-CN"/>
        </w:rPr>
        <w:t>6</w:t>
      </w:r>
      <w:r>
        <w:rPr>
          <w:b/>
          <w:bCs/>
          <w:lang w:val="en-US" w:eastAsia="zh-CN"/>
        </w:rPr>
        <w:t>:</w:t>
      </w:r>
    </w:p>
    <w:p w14:paraId="12C979EF" w14:textId="77777777" w:rsidR="001C3CAD" w:rsidRDefault="00000000">
      <w:pPr>
        <w:adjustRightInd w:val="0"/>
        <w:snapToGrid w:val="0"/>
        <w:spacing w:after="0"/>
        <w:jc w:val="both"/>
        <w:rPr>
          <w:b/>
          <w:bCs/>
          <w:lang w:val="en-US" w:eastAsia="zh-CN"/>
        </w:rPr>
      </w:pPr>
      <w:r>
        <w:rPr>
          <w:b/>
          <w:bCs/>
          <w:lang w:val="en-US" w:eastAsia="zh-CN"/>
        </w:rPr>
        <w:t>Only SSB-RSRP threshold(s) are used to determine the number of PRACH transmissions at least for the first RACH attempt for CBRA.</w:t>
      </w:r>
    </w:p>
    <w:p w14:paraId="565793D3" w14:textId="77777777" w:rsidR="001C3CAD" w:rsidRDefault="001C3CAD">
      <w:pPr>
        <w:adjustRightInd w:val="0"/>
        <w:snapToGrid w:val="0"/>
        <w:spacing w:after="0"/>
        <w:jc w:val="both"/>
        <w:rPr>
          <w:lang w:val="en-US" w:eastAsia="zh-CN"/>
        </w:rPr>
      </w:pPr>
    </w:p>
    <w:p w14:paraId="78CEE2DC"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33E210A0" w14:textId="77777777" w:rsidR="001C3CAD" w:rsidRDefault="00000000">
      <w:pPr>
        <w:adjustRightInd w:val="0"/>
        <w:snapToGrid w:val="0"/>
        <w:spacing w:after="0"/>
        <w:jc w:val="both"/>
        <w:rPr>
          <w:lang w:val="en-US" w:eastAsia="zh-CN"/>
        </w:rPr>
      </w:pPr>
      <w:r>
        <w:rPr>
          <w:lang w:val="en-US" w:eastAsia="zh-CN"/>
        </w:rPr>
        <w:t>In this contribution, we provide our views on the PRACH coverage enhancements. The observations and proposals are as below.</w:t>
      </w:r>
    </w:p>
    <w:p w14:paraId="2C2B84E4" w14:textId="77777777" w:rsidR="00F555B7" w:rsidRDefault="00F555B7" w:rsidP="00F555B7">
      <w:pPr>
        <w:adjustRightInd w:val="0"/>
        <w:snapToGrid w:val="0"/>
        <w:spacing w:after="0"/>
        <w:jc w:val="both"/>
        <w:rPr>
          <w:rFonts w:eastAsia="宋体"/>
          <w:b/>
          <w:lang w:val="en-US" w:eastAsia="zh-CN"/>
        </w:rPr>
      </w:pPr>
    </w:p>
    <w:p w14:paraId="501FEF5D" w14:textId="77777777" w:rsidR="00CC2886" w:rsidRDefault="00CC2886" w:rsidP="00CC2886">
      <w:pPr>
        <w:adjustRightInd w:val="0"/>
        <w:snapToGrid w:val="0"/>
        <w:spacing w:after="0"/>
        <w:jc w:val="both"/>
        <w:rPr>
          <w:b/>
          <w:bCs/>
          <w:lang w:val="en-US" w:eastAsia="zh-CN"/>
        </w:rPr>
      </w:pPr>
      <w:r>
        <w:rPr>
          <w:b/>
          <w:bCs/>
          <w:lang w:val="en-US" w:eastAsia="zh-CN"/>
        </w:rPr>
        <w:lastRenderedPageBreak/>
        <w:t>Observation 1:</w:t>
      </w:r>
    </w:p>
    <w:p w14:paraId="05F0A613" w14:textId="3B2D1872" w:rsidR="00CC2886" w:rsidRPr="00CC2886" w:rsidRDefault="00CC2886" w:rsidP="00CC2886">
      <w:pPr>
        <w:adjustRightInd w:val="0"/>
        <w:snapToGrid w:val="0"/>
        <w:spacing w:after="0"/>
        <w:jc w:val="both"/>
        <w:rPr>
          <w:b/>
          <w:bCs/>
          <w:lang w:val="en-US" w:eastAsia="zh-CN"/>
        </w:rPr>
      </w:pPr>
      <w:r>
        <w:rPr>
          <w:b/>
          <w:bCs/>
          <w:lang w:val="en-US" w:eastAsia="zh-CN"/>
        </w:rPr>
        <w:t xml:space="preserve">A </w:t>
      </w:r>
      <w:r>
        <w:rPr>
          <w:rFonts w:eastAsia="MS Mincho"/>
          <w:b/>
          <w:bCs/>
          <w:lang w:eastAsia="ja-JP"/>
        </w:rPr>
        <w:t xml:space="preserve">UE </w:t>
      </w:r>
      <w:r>
        <w:rPr>
          <w:rFonts w:eastAsia="宋体"/>
          <w:b/>
          <w:bCs/>
          <w:lang w:val="en-US" w:eastAsia="zh-CN"/>
        </w:rPr>
        <w:t>should</w:t>
      </w:r>
      <w:r>
        <w:rPr>
          <w:rFonts w:eastAsia="MS Mincho"/>
          <w:b/>
          <w:bCs/>
          <w:lang w:eastAsia="ja-JP"/>
        </w:rPr>
        <w:t xml:space="preserve"> use additional physical resources </w:t>
      </w:r>
      <w:r>
        <w:rPr>
          <w:rFonts w:eastAsia="宋体"/>
          <w:b/>
          <w:bCs/>
          <w:lang w:val="en-US" w:eastAsia="zh-CN"/>
        </w:rPr>
        <w:t xml:space="preserve">after </w:t>
      </w:r>
      <w:r>
        <w:rPr>
          <w:rFonts w:eastAsia="MS Mincho"/>
          <w:b/>
          <w:bCs/>
          <w:lang w:eastAsia="ja-JP"/>
        </w:rPr>
        <w:t>it reaches its maximum transmit power.</w:t>
      </w:r>
    </w:p>
    <w:p w14:paraId="6AA82853" w14:textId="77777777" w:rsidR="00CC2886" w:rsidRDefault="00CC2886" w:rsidP="00CC2886">
      <w:pPr>
        <w:adjustRightInd w:val="0"/>
        <w:snapToGrid w:val="0"/>
        <w:spacing w:after="0"/>
        <w:jc w:val="both"/>
        <w:rPr>
          <w:rFonts w:eastAsia="宋体"/>
          <w:b/>
          <w:lang w:val="en-US" w:eastAsia="zh-CN"/>
        </w:rPr>
      </w:pPr>
    </w:p>
    <w:p w14:paraId="27D23D66" w14:textId="7C1FCA7D" w:rsidR="00CC2886" w:rsidRDefault="00CC2886" w:rsidP="00CC2886">
      <w:pPr>
        <w:adjustRightInd w:val="0"/>
        <w:snapToGrid w:val="0"/>
        <w:spacing w:after="0"/>
        <w:jc w:val="both"/>
        <w:rPr>
          <w:rFonts w:eastAsia="宋体"/>
          <w:b/>
          <w:lang w:val="en-US" w:eastAsia="zh-CN"/>
        </w:rPr>
      </w:pPr>
      <w:r>
        <w:rPr>
          <w:rFonts w:eastAsia="宋体"/>
          <w:b/>
          <w:lang w:val="en-US" w:eastAsia="zh-CN"/>
        </w:rPr>
        <w:t>Proposal 1:</w:t>
      </w:r>
    </w:p>
    <w:p w14:paraId="478A4693" w14:textId="77777777" w:rsidR="00CC2886" w:rsidRPr="00EC0342" w:rsidRDefault="00CC2886" w:rsidP="00CC2886">
      <w:pPr>
        <w:adjustRightInd w:val="0"/>
        <w:snapToGrid w:val="0"/>
        <w:spacing w:after="0"/>
        <w:jc w:val="both"/>
        <w:rPr>
          <w:b/>
          <w:bCs/>
          <w:lang w:val="en-US" w:eastAsia="zh-CN"/>
        </w:rPr>
      </w:pPr>
      <w:r w:rsidRPr="00EC0342">
        <w:rPr>
          <w:rFonts w:hint="eastAsia"/>
          <w:b/>
          <w:bCs/>
          <w:lang w:val="en-US" w:eastAsia="zh-CN"/>
        </w:rPr>
        <w:t>N</w:t>
      </w:r>
      <w:r w:rsidRPr="00EC0342">
        <w:rPr>
          <w:b/>
          <w:bCs/>
          <w:lang w:val="en-US" w:eastAsia="zh-CN"/>
        </w:rPr>
        <w:t>o strong necessity to introduce new collision rules.</w:t>
      </w:r>
    </w:p>
    <w:p w14:paraId="7A5EFAA1" w14:textId="77777777" w:rsidR="00F555B7" w:rsidRPr="00CC2886" w:rsidRDefault="00F555B7">
      <w:pPr>
        <w:adjustRightInd w:val="0"/>
        <w:snapToGrid w:val="0"/>
        <w:spacing w:after="0"/>
        <w:jc w:val="both"/>
        <w:rPr>
          <w:lang w:val="en-US" w:eastAsia="zh-CN"/>
        </w:rPr>
      </w:pPr>
    </w:p>
    <w:p w14:paraId="26C060AE" w14:textId="77777777" w:rsidR="00CC2886" w:rsidRPr="00B03F34" w:rsidRDefault="00CC2886" w:rsidP="00CC2886">
      <w:pPr>
        <w:adjustRightInd w:val="0"/>
        <w:snapToGrid w:val="0"/>
        <w:spacing w:after="0"/>
        <w:jc w:val="both"/>
        <w:rPr>
          <w:b/>
          <w:bCs/>
          <w:lang w:val="en-US" w:eastAsia="zh-CN"/>
        </w:rPr>
      </w:pPr>
      <w:r w:rsidRPr="00B03F34">
        <w:rPr>
          <w:b/>
          <w:bCs/>
          <w:lang w:val="en-US" w:eastAsia="zh-CN"/>
        </w:rPr>
        <w:t xml:space="preserve">Proposal </w:t>
      </w:r>
      <w:r>
        <w:rPr>
          <w:b/>
          <w:bCs/>
          <w:lang w:val="en-US" w:eastAsia="zh-CN"/>
        </w:rPr>
        <w:t>2</w:t>
      </w:r>
      <w:r w:rsidRPr="00B03F34">
        <w:rPr>
          <w:b/>
          <w:bCs/>
          <w:lang w:val="en-US" w:eastAsia="zh-CN"/>
        </w:rPr>
        <w:t>:</w:t>
      </w:r>
    </w:p>
    <w:p w14:paraId="3D49AC75" w14:textId="77777777" w:rsidR="00CC2886" w:rsidRPr="00B03F34" w:rsidRDefault="00CC2886" w:rsidP="00CC2886">
      <w:pPr>
        <w:adjustRightInd w:val="0"/>
        <w:snapToGrid w:val="0"/>
        <w:spacing w:after="0"/>
        <w:jc w:val="both"/>
        <w:rPr>
          <w:b/>
          <w:bCs/>
          <w:lang w:val="en-US" w:eastAsia="zh-CN"/>
        </w:rPr>
      </w:pPr>
      <w:r w:rsidRPr="00B03F34">
        <w:rPr>
          <w:rFonts w:eastAsia="宋体"/>
          <w:b/>
          <w:bCs/>
          <w:lang w:val="en-US" w:eastAsia="zh-CN"/>
        </w:rPr>
        <w:t xml:space="preserve">Deprioritize the case where </w:t>
      </w:r>
      <w:r w:rsidRPr="00B03F34">
        <w:rPr>
          <w:b/>
          <w:bCs/>
          <w:lang w:val="en-US" w:eastAsia="zh-CN"/>
        </w:rPr>
        <w:t xml:space="preserve">SSB-RSRP thresholds are configured but not for the </w:t>
      </w:r>
      <w:r w:rsidRPr="00B03F34">
        <w:rPr>
          <w:rFonts w:eastAsia="Times New Roman"/>
          <w:b/>
          <w:bCs/>
        </w:rPr>
        <w:t>smallest configured value of the number of multiple PRACH transmissions.</w:t>
      </w:r>
    </w:p>
    <w:p w14:paraId="76183E2B" w14:textId="77777777" w:rsidR="00DD59EF" w:rsidRPr="00CC2886" w:rsidRDefault="00DD59EF">
      <w:pPr>
        <w:adjustRightInd w:val="0"/>
        <w:snapToGrid w:val="0"/>
        <w:spacing w:after="0"/>
        <w:jc w:val="both"/>
        <w:rPr>
          <w:lang w:val="en-US" w:eastAsia="zh-CN"/>
        </w:rPr>
      </w:pPr>
    </w:p>
    <w:p w14:paraId="33DB1CA7" w14:textId="77777777" w:rsidR="00CC2886" w:rsidRPr="00343C3E" w:rsidRDefault="00CC2886" w:rsidP="00CC2886">
      <w:pPr>
        <w:adjustRightInd w:val="0"/>
        <w:snapToGrid w:val="0"/>
        <w:spacing w:after="0"/>
        <w:jc w:val="both"/>
        <w:rPr>
          <w:b/>
          <w:bCs/>
          <w:lang w:eastAsia="zh-CN"/>
        </w:rPr>
      </w:pPr>
      <w:r w:rsidRPr="00343C3E">
        <w:rPr>
          <w:rFonts w:hint="eastAsia"/>
          <w:b/>
          <w:bCs/>
          <w:lang w:eastAsia="zh-CN"/>
        </w:rPr>
        <w:t>P</w:t>
      </w:r>
      <w:r w:rsidRPr="00343C3E">
        <w:rPr>
          <w:b/>
          <w:bCs/>
          <w:lang w:eastAsia="zh-CN"/>
        </w:rPr>
        <w:t xml:space="preserve">roposal </w:t>
      </w:r>
      <w:r>
        <w:rPr>
          <w:b/>
          <w:bCs/>
          <w:lang w:eastAsia="zh-CN"/>
        </w:rPr>
        <w:t>3</w:t>
      </w:r>
      <w:r w:rsidRPr="00343C3E">
        <w:rPr>
          <w:b/>
          <w:bCs/>
          <w:lang w:eastAsia="zh-CN"/>
        </w:rPr>
        <w:t>:</w:t>
      </w:r>
    </w:p>
    <w:p w14:paraId="77E6FBCB" w14:textId="77777777" w:rsidR="00CC2886" w:rsidRPr="00343C3E" w:rsidRDefault="00CC2886" w:rsidP="00CC2886">
      <w:pPr>
        <w:adjustRightInd w:val="0"/>
        <w:snapToGrid w:val="0"/>
        <w:spacing w:after="0"/>
        <w:jc w:val="both"/>
        <w:rPr>
          <w:b/>
          <w:bCs/>
          <w:lang w:eastAsia="zh-CN"/>
        </w:rPr>
      </w:pPr>
      <w:r w:rsidRPr="00343C3E">
        <w:rPr>
          <w:rFonts w:hint="eastAsia"/>
          <w:b/>
          <w:bCs/>
          <w:lang w:eastAsia="zh-CN"/>
        </w:rPr>
        <w:t>I</w:t>
      </w:r>
      <w:r w:rsidRPr="00343C3E">
        <w:rPr>
          <w:b/>
          <w:bCs/>
          <w:lang w:eastAsia="zh-CN"/>
        </w:rPr>
        <w:t xml:space="preserve">f the </w:t>
      </w:r>
      <w:r w:rsidRPr="00343C3E">
        <w:rPr>
          <w:rFonts w:eastAsia="Times New Roman"/>
          <w:b/>
          <w:bCs/>
        </w:rPr>
        <w:t>maximum transmission power is introduced to determine whether to perform multiple PRACH transmissions, how to define ‘UE reaches maximum transmission power’ needs to be discussed.</w:t>
      </w:r>
    </w:p>
    <w:p w14:paraId="30AF5AFE" w14:textId="77777777" w:rsidR="00DD59EF" w:rsidRDefault="00DD59EF">
      <w:pPr>
        <w:adjustRightInd w:val="0"/>
        <w:snapToGrid w:val="0"/>
        <w:spacing w:after="0"/>
        <w:jc w:val="both"/>
        <w:rPr>
          <w:lang w:eastAsia="zh-CN"/>
        </w:rPr>
      </w:pPr>
    </w:p>
    <w:p w14:paraId="6C88C25E" w14:textId="77777777" w:rsidR="00CC2886" w:rsidRDefault="00CC2886" w:rsidP="00CC2886">
      <w:pPr>
        <w:adjustRightInd w:val="0"/>
        <w:snapToGrid w:val="0"/>
        <w:spacing w:after="0"/>
        <w:jc w:val="both"/>
        <w:rPr>
          <w:b/>
          <w:bCs/>
          <w:lang w:val="en-US" w:eastAsia="zh-CN"/>
        </w:rPr>
      </w:pPr>
      <w:r>
        <w:rPr>
          <w:b/>
          <w:bCs/>
          <w:lang w:val="en-US" w:eastAsia="zh-CN"/>
        </w:rPr>
        <w:t>Proposal 4:</w:t>
      </w:r>
    </w:p>
    <w:p w14:paraId="559576CD" w14:textId="77777777" w:rsidR="00CC2886" w:rsidRDefault="00CC2886" w:rsidP="00CC2886">
      <w:pPr>
        <w:adjustRightInd w:val="0"/>
        <w:snapToGrid w:val="0"/>
        <w:spacing w:after="0"/>
        <w:jc w:val="both"/>
        <w:rPr>
          <w:b/>
          <w:bCs/>
          <w:lang w:val="en-US" w:eastAsia="zh-CN"/>
        </w:rPr>
      </w:pPr>
      <w:r>
        <w:rPr>
          <w:b/>
          <w:bCs/>
          <w:lang w:val="en-US" w:eastAsia="zh-CN"/>
        </w:rPr>
        <w:t>Instead of power ramping, UE could try larger number of multiple PRACH transmissions during re-attempt.</w:t>
      </w:r>
    </w:p>
    <w:p w14:paraId="5E211B66" w14:textId="77777777" w:rsidR="00CC2886" w:rsidRDefault="00CC2886">
      <w:pPr>
        <w:adjustRightInd w:val="0"/>
        <w:snapToGrid w:val="0"/>
        <w:spacing w:after="0"/>
        <w:jc w:val="both"/>
        <w:rPr>
          <w:lang w:val="en-US" w:eastAsia="zh-CN"/>
        </w:rPr>
      </w:pPr>
    </w:p>
    <w:p w14:paraId="2A91D4D1" w14:textId="77777777" w:rsidR="00CC2886" w:rsidRDefault="00CC2886" w:rsidP="00CC2886">
      <w:pPr>
        <w:adjustRightInd w:val="0"/>
        <w:snapToGrid w:val="0"/>
        <w:spacing w:after="0"/>
        <w:jc w:val="both"/>
        <w:rPr>
          <w:b/>
          <w:bCs/>
          <w:lang w:val="en-US" w:eastAsia="zh-CN"/>
        </w:rPr>
      </w:pPr>
      <w:r>
        <w:rPr>
          <w:b/>
          <w:bCs/>
          <w:lang w:val="en-US" w:eastAsia="zh-CN"/>
        </w:rPr>
        <w:t>Proposal 5:</w:t>
      </w:r>
    </w:p>
    <w:p w14:paraId="379E2666" w14:textId="77777777" w:rsidR="00CC2886" w:rsidRDefault="00CC2886" w:rsidP="00CC2886">
      <w:pPr>
        <w:adjustRightInd w:val="0"/>
        <w:snapToGrid w:val="0"/>
        <w:spacing w:after="0"/>
        <w:jc w:val="both"/>
        <w:rPr>
          <w:b/>
          <w:bCs/>
          <w:lang w:val="en-US" w:eastAsia="zh-CN"/>
        </w:rPr>
      </w:pPr>
      <w:r>
        <w:rPr>
          <w:b/>
          <w:bCs/>
          <w:lang w:val="en-US" w:eastAsia="zh-CN"/>
        </w:rPr>
        <w:t>The number of PRACH transmission increased if previous RACH attempt is failed.</w:t>
      </w:r>
    </w:p>
    <w:p w14:paraId="4933F40A" w14:textId="77777777" w:rsidR="00CC2886" w:rsidRDefault="00CC2886" w:rsidP="00CC2886">
      <w:pPr>
        <w:adjustRightInd w:val="0"/>
        <w:snapToGrid w:val="0"/>
        <w:spacing w:after="0"/>
        <w:jc w:val="both"/>
        <w:rPr>
          <w:b/>
          <w:bCs/>
          <w:lang w:val="en-US" w:eastAsia="zh-CN"/>
        </w:rPr>
      </w:pPr>
    </w:p>
    <w:p w14:paraId="69260D6E" w14:textId="77777777" w:rsidR="00CC2886" w:rsidRDefault="00CC2886" w:rsidP="00CC2886">
      <w:pPr>
        <w:adjustRightInd w:val="0"/>
        <w:snapToGrid w:val="0"/>
        <w:spacing w:after="0"/>
        <w:jc w:val="both"/>
        <w:rPr>
          <w:b/>
          <w:bCs/>
          <w:lang w:val="en-US" w:eastAsia="zh-CN"/>
        </w:rPr>
      </w:pPr>
      <w:r>
        <w:rPr>
          <w:b/>
          <w:bCs/>
          <w:lang w:val="en-US" w:eastAsia="zh-CN"/>
        </w:rPr>
        <w:t>Proposal 6:</w:t>
      </w:r>
    </w:p>
    <w:p w14:paraId="73DE2114" w14:textId="77777777" w:rsidR="00CC2886" w:rsidRDefault="00CC2886" w:rsidP="00CC2886">
      <w:pPr>
        <w:adjustRightInd w:val="0"/>
        <w:snapToGrid w:val="0"/>
        <w:spacing w:after="0"/>
        <w:jc w:val="both"/>
        <w:rPr>
          <w:b/>
          <w:bCs/>
          <w:lang w:val="en-US" w:eastAsia="zh-CN"/>
        </w:rPr>
      </w:pPr>
      <w:r>
        <w:rPr>
          <w:b/>
          <w:bCs/>
          <w:lang w:val="en-US" w:eastAsia="zh-CN"/>
        </w:rPr>
        <w:t>Only SSB-RSRP threshold(s) are used to determine the number of PRACH transmissions at least for the first RACH attempt for CBRA.</w:t>
      </w:r>
    </w:p>
    <w:p w14:paraId="05360891" w14:textId="77777777" w:rsidR="00CC2886" w:rsidRPr="00CC2886" w:rsidRDefault="00CC2886">
      <w:pPr>
        <w:adjustRightInd w:val="0"/>
        <w:snapToGrid w:val="0"/>
        <w:spacing w:after="0"/>
        <w:jc w:val="both"/>
        <w:rPr>
          <w:lang w:val="en-US" w:eastAsia="zh-CN"/>
        </w:rPr>
      </w:pPr>
    </w:p>
    <w:p w14:paraId="554F3C98"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2593306A" w14:textId="3628DFBA" w:rsidR="006277E8" w:rsidRPr="000F55D8" w:rsidRDefault="006277E8" w:rsidP="006277E8">
      <w:pPr>
        <w:pStyle w:val="References"/>
        <w:numPr>
          <w:ilvl w:val="0"/>
          <w:numId w:val="0"/>
        </w:numPr>
        <w:adjustRightInd w:val="0"/>
        <w:spacing w:after="0"/>
        <w:ind w:leftChars="50" w:left="100"/>
        <w:rPr>
          <w:iCs/>
          <w:lang w:eastAsia="zh-CN"/>
        </w:rPr>
      </w:pPr>
      <w:r>
        <w:rPr>
          <w:iCs/>
          <w:lang w:eastAsia="zh-CN"/>
        </w:rPr>
        <w:t xml:space="preserve">[1] </w:t>
      </w:r>
      <w:r w:rsidR="000F55D8" w:rsidRPr="000F55D8">
        <w:rPr>
          <w:lang w:eastAsia="zh-CN"/>
        </w:rPr>
        <w:t>Draft Report of 3GPP TSG RAN WG1 #114, Toulouse, France, August 21st – August 25th, 2023.</w:t>
      </w:r>
    </w:p>
    <w:p w14:paraId="5BD47D8A" w14:textId="29C92B69" w:rsidR="001C3CAD" w:rsidRPr="006277E8" w:rsidRDefault="001C3CAD" w:rsidP="006277E8">
      <w:pPr>
        <w:pStyle w:val="References"/>
        <w:numPr>
          <w:ilvl w:val="0"/>
          <w:numId w:val="0"/>
        </w:numPr>
        <w:adjustRightInd w:val="0"/>
        <w:spacing w:after="0" w:line="264" w:lineRule="auto"/>
        <w:rPr>
          <w:color w:val="000000" w:themeColor="text1"/>
          <w:lang w:eastAsia="zh-CN"/>
        </w:rPr>
      </w:pPr>
    </w:p>
    <w:sectPr w:rsidR="001C3CAD" w:rsidRPr="00627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D19F4" w14:textId="77777777" w:rsidR="0057600E" w:rsidRDefault="0057600E">
      <w:pPr>
        <w:spacing w:after="0"/>
      </w:pPr>
      <w:r>
        <w:separator/>
      </w:r>
    </w:p>
  </w:endnote>
  <w:endnote w:type="continuationSeparator" w:id="0">
    <w:p w14:paraId="77AB3AD5" w14:textId="77777777" w:rsidR="0057600E" w:rsidRDefault="005760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9A1FB" w14:textId="77777777" w:rsidR="0057600E" w:rsidRDefault="0057600E">
      <w:pPr>
        <w:spacing w:after="0"/>
      </w:pPr>
      <w:r>
        <w:separator/>
      </w:r>
    </w:p>
  </w:footnote>
  <w:footnote w:type="continuationSeparator" w:id="0">
    <w:p w14:paraId="70DFD408" w14:textId="77777777" w:rsidR="0057600E" w:rsidRDefault="005760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5A3B"/>
    <w:multiLevelType w:val="multilevel"/>
    <w:tmpl w:val="035B5A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47698941">
    <w:abstractNumId w:val="8"/>
  </w:num>
  <w:num w:numId="2" w16cid:durableId="605773680">
    <w:abstractNumId w:val="4"/>
  </w:num>
  <w:num w:numId="3" w16cid:durableId="1074202971">
    <w:abstractNumId w:val="9"/>
  </w:num>
  <w:num w:numId="4" w16cid:durableId="1069498216">
    <w:abstractNumId w:val="10"/>
  </w:num>
  <w:num w:numId="5" w16cid:durableId="1592199868">
    <w:abstractNumId w:val="13"/>
  </w:num>
  <w:num w:numId="6" w16cid:durableId="711344071">
    <w:abstractNumId w:val="11"/>
  </w:num>
  <w:num w:numId="7" w16cid:durableId="1487284961">
    <w:abstractNumId w:val="2"/>
  </w:num>
  <w:num w:numId="8" w16cid:durableId="2141877867">
    <w:abstractNumId w:val="1"/>
  </w:num>
  <w:num w:numId="9" w16cid:durableId="1952204386">
    <w:abstractNumId w:val="0"/>
  </w:num>
  <w:num w:numId="10" w16cid:durableId="723219040">
    <w:abstractNumId w:val="3"/>
  </w:num>
  <w:num w:numId="11" w16cid:durableId="1011643118">
    <w:abstractNumId w:val="7"/>
  </w:num>
  <w:num w:numId="12" w16cid:durableId="1694454424">
    <w:abstractNumId w:val="5"/>
  </w:num>
  <w:num w:numId="13" w16cid:durableId="2145003144">
    <w:abstractNumId w:val="12"/>
  </w:num>
  <w:num w:numId="14" w16cid:durableId="56055754">
    <w:abstractNumId w:val="6"/>
  </w:num>
  <w:num w:numId="15" w16cid:durableId="8882268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76A0"/>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5D8"/>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31C"/>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0F08"/>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5F9"/>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2998"/>
    <w:rsid w:val="001C3C8C"/>
    <w:rsid w:val="001C3CAD"/>
    <w:rsid w:val="001C3CF9"/>
    <w:rsid w:val="001C44BA"/>
    <w:rsid w:val="001C4A39"/>
    <w:rsid w:val="001C4B55"/>
    <w:rsid w:val="001C55E1"/>
    <w:rsid w:val="001C5FD3"/>
    <w:rsid w:val="001C6564"/>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6DF7"/>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376"/>
    <w:rsid w:val="00330EA8"/>
    <w:rsid w:val="00330F45"/>
    <w:rsid w:val="003310D2"/>
    <w:rsid w:val="003312DB"/>
    <w:rsid w:val="003378E9"/>
    <w:rsid w:val="00337D9F"/>
    <w:rsid w:val="00340001"/>
    <w:rsid w:val="00340410"/>
    <w:rsid w:val="00340D7D"/>
    <w:rsid w:val="00340DB2"/>
    <w:rsid w:val="00342B7F"/>
    <w:rsid w:val="00343281"/>
    <w:rsid w:val="003432E3"/>
    <w:rsid w:val="00343C3E"/>
    <w:rsid w:val="00343D88"/>
    <w:rsid w:val="00344704"/>
    <w:rsid w:val="00345058"/>
    <w:rsid w:val="00346D15"/>
    <w:rsid w:val="00347E09"/>
    <w:rsid w:val="00351B49"/>
    <w:rsid w:val="00351E7A"/>
    <w:rsid w:val="003524DB"/>
    <w:rsid w:val="00352B2E"/>
    <w:rsid w:val="003536BF"/>
    <w:rsid w:val="00353750"/>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6FE"/>
    <w:rsid w:val="00391AB7"/>
    <w:rsid w:val="00392325"/>
    <w:rsid w:val="00392C02"/>
    <w:rsid w:val="00393D4B"/>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428"/>
    <w:rsid w:val="003C558F"/>
    <w:rsid w:val="003C572A"/>
    <w:rsid w:val="003C5C05"/>
    <w:rsid w:val="003C5DAA"/>
    <w:rsid w:val="003C6607"/>
    <w:rsid w:val="003C6BC9"/>
    <w:rsid w:val="003C71D0"/>
    <w:rsid w:val="003D01DD"/>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3F10"/>
    <w:rsid w:val="004F49B9"/>
    <w:rsid w:val="004F555A"/>
    <w:rsid w:val="004F5D95"/>
    <w:rsid w:val="004F5E6A"/>
    <w:rsid w:val="004F636C"/>
    <w:rsid w:val="004F7EF0"/>
    <w:rsid w:val="005012AA"/>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9AC"/>
    <w:rsid w:val="0057600E"/>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277E8"/>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2919"/>
    <w:rsid w:val="00693124"/>
    <w:rsid w:val="0069376B"/>
    <w:rsid w:val="00693801"/>
    <w:rsid w:val="00693C37"/>
    <w:rsid w:val="00693EF5"/>
    <w:rsid w:val="006941C7"/>
    <w:rsid w:val="006943FA"/>
    <w:rsid w:val="00695570"/>
    <w:rsid w:val="006962D5"/>
    <w:rsid w:val="0069673E"/>
    <w:rsid w:val="00697181"/>
    <w:rsid w:val="00697629"/>
    <w:rsid w:val="006A1995"/>
    <w:rsid w:val="006A1DFB"/>
    <w:rsid w:val="006A22C4"/>
    <w:rsid w:val="006A2389"/>
    <w:rsid w:val="006A285A"/>
    <w:rsid w:val="006A33FB"/>
    <w:rsid w:val="006A6074"/>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209F"/>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0677"/>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070A"/>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08D4"/>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7F"/>
    <w:rsid w:val="00A40FAA"/>
    <w:rsid w:val="00A429BE"/>
    <w:rsid w:val="00A432ED"/>
    <w:rsid w:val="00A4372B"/>
    <w:rsid w:val="00A4542E"/>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2C9"/>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3E04"/>
    <w:rsid w:val="00B03F34"/>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9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64C8"/>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266"/>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DAF"/>
    <w:rsid w:val="00CB1E14"/>
    <w:rsid w:val="00CB439B"/>
    <w:rsid w:val="00CB5516"/>
    <w:rsid w:val="00CB5D03"/>
    <w:rsid w:val="00CB6837"/>
    <w:rsid w:val="00CB7413"/>
    <w:rsid w:val="00CC1043"/>
    <w:rsid w:val="00CC2886"/>
    <w:rsid w:val="00CC3049"/>
    <w:rsid w:val="00CC34BB"/>
    <w:rsid w:val="00CC36BD"/>
    <w:rsid w:val="00CC3B4E"/>
    <w:rsid w:val="00CC635F"/>
    <w:rsid w:val="00CC6630"/>
    <w:rsid w:val="00CC6E24"/>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83A"/>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105"/>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C80"/>
    <w:rsid w:val="00DD0D12"/>
    <w:rsid w:val="00DD1A1D"/>
    <w:rsid w:val="00DD26C0"/>
    <w:rsid w:val="00DD31B6"/>
    <w:rsid w:val="00DD3CD8"/>
    <w:rsid w:val="00DD52A1"/>
    <w:rsid w:val="00DD58E7"/>
    <w:rsid w:val="00DD59EF"/>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4D01"/>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BC"/>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342"/>
    <w:rsid w:val="00EC0516"/>
    <w:rsid w:val="00EC51A9"/>
    <w:rsid w:val="00EC58CB"/>
    <w:rsid w:val="00EC5AEA"/>
    <w:rsid w:val="00EC5B59"/>
    <w:rsid w:val="00EC68E5"/>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56E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5B7"/>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84C"/>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1261"/>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263B"/>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88E7CE1"/>
    <w:rsid w:val="0B4765DB"/>
    <w:rsid w:val="0B927856"/>
    <w:rsid w:val="0E97271F"/>
    <w:rsid w:val="141E7F0D"/>
    <w:rsid w:val="15314181"/>
    <w:rsid w:val="1AAB3A4F"/>
    <w:rsid w:val="1D1400E0"/>
    <w:rsid w:val="24D01514"/>
    <w:rsid w:val="266244CD"/>
    <w:rsid w:val="268F6AA0"/>
    <w:rsid w:val="290114EB"/>
    <w:rsid w:val="29713B4C"/>
    <w:rsid w:val="2C5F6BB6"/>
    <w:rsid w:val="2CC35CB9"/>
    <w:rsid w:val="30087354"/>
    <w:rsid w:val="31543DC1"/>
    <w:rsid w:val="35EE6928"/>
    <w:rsid w:val="36AA782F"/>
    <w:rsid w:val="3A7A0374"/>
    <w:rsid w:val="3D4428E6"/>
    <w:rsid w:val="3E3C2804"/>
    <w:rsid w:val="41750C3E"/>
    <w:rsid w:val="454E02D1"/>
    <w:rsid w:val="47545C17"/>
    <w:rsid w:val="48DC51D3"/>
    <w:rsid w:val="4A7D25E9"/>
    <w:rsid w:val="4B4A0440"/>
    <w:rsid w:val="4D926545"/>
    <w:rsid w:val="52F34726"/>
    <w:rsid w:val="56B87757"/>
    <w:rsid w:val="5A000658"/>
    <w:rsid w:val="5BAD65DD"/>
    <w:rsid w:val="5CEE2982"/>
    <w:rsid w:val="5D4743CC"/>
    <w:rsid w:val="5E8C5D3E"/>
    <w:rsid w:val="6113103A"/>
    <w:rsid w:val="61615439"/>
    <w:rsid w:val="62AE5C99"/>
    <w:rsid w:val="66742679"/>
    <w:rsid w:val="69FF671F"/>
    <w:rsid w:val="6A857ECE"/>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904B5"/>
  <w15:docId w15:val="{7529D646-3712-4AF9-86E4-6266FA0B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1070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paragraph" w:customStyle="1" w:styleId="Observation">
    <w:name w:val="Observation"/>
    <w:basedOn w:val="a"/>
    <w:qFormat/>
    <w:pPr>
      <w:numPr>
        <w:numId w:val="5"/>
      </w:numPr>
      <w:tabs>
        <w:tab w:val="left" w:pos="1701"/>
      </w:tabs>
    </w:pPr>
    <w:rPr>
      <w:b/>
      <w:bCs/>
    </w:rPr>
  </w:style>
  <w:style w:type="paragraph" w:customStyle="1" w:styleId="21">
    <w:name w:val="修订2"/>
    <w:hidden/>
    <w:uiPriority w:val="99"/>
    <w:semiHidden/>
    <w:qFormat/>
    <w:rPr>
      <w:rFonts w:eastAsiaTheme="minorEastAsia"/>
      <w:lang w:val="en-GB" w:eastAsia="en-US"/>
    </w:rPr>
  </w:style>
  <w:style w:type="character" w:customStyle="1" w:styleId="22">
    <w:name w:val="列表段落 字符2"/>
    <w:uiPriority w:val="34"/>
    <w:qFormat/>
    <w:rPr>
      <w:rFonts w:ascii="Times" w:eastAsia="Batang" w:hAnsi="Times"/>
      <w:szCs w:val="24"/>
      <w:lang w:val="en-GB"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D0C80"/>
    <w:rPr>
      <w:rFonts w:ascii="Times" w:eastAsia="Batang" w:hAnsi="Times"/>
      <w:szCs w:val="24"/>
      <w:lang w:val="en-GB" w:eastAsia="x-none"/>
    </w:rPr>
  </w:style>
  <w:style w:type="character" w:customStyle="1" w:styleId="50">
    <w:name w:val="标题 5 字符"/>
    <w:basedOn w:val="a0"/>
    <w:link w:val="5"/>
    <w:uiPriority w:val="9"/>
    <w:semiHidden/>
    <w:rsid w:val="0091070A"/>
    <w:rPr>
      <w:rFonts w:eastAsiaTheme="minorEastAsia"/>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1148</Words>
  <Characters>6547</Characters>
  <Application>Microsoft Office Word</Application>
  <DocSecurity>0</DocSecurity>
  <Lines>54</Lines>
  <Paragraphs>15</Paragraphs>
  <ScaleCrop>false</ScaleCrop>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2</cp:revision>
  <dcterms:created xsi:type="dcterms:W3CDTF">2023-09-28T02:24:00Z</dcterms:created>
  <dcterms:modified xsi:type="dcterms:W3CDTF">2023-09-28T02:24:00Z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AAC226C02FE14DD9AA9BFF94393190BE</vt:lpwstr>
  </property>
</Properties>
</file>